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530" w:rsidRPr="002A7C6C" w:rsidRDefault="007542EC" w:rsidP="002A7C6C">
      <w:pPr>
        <w:spacing w:after="0"/>
        <w:jc w:val="center"/>
        <w:rPr>
          <w:b/>
          <w:i/>
          <w:sz w:val="24"/>
        </w:rPr>
      </w:pPr>
      <w:r>
        <w:rPr>
          <w:b/>
          <w:i/>
          <w:sz w:val="24"/>
        </w:rPr>
        <w:t>September 15, 2017</w:t>
      </w:r>
    </w:p>
    <w:p w:rsidR="00C169C4" w:rsidRDefault="00C169C4" w:rsidP="002A7C6C">
      <w:pPr>
        <w:spacing w:after="0"/>
        <w:jc w:val="center"/>
      </w:pPr>
      <w:r w:rsidRPr="002A7C6C">
        <w:rPr>
          <w:b/>
          <w:i/>
          <w:sz w:val="24"/>
        </w:rPr>
        <w:t>DVR Student Services Committee Meeting Minutes</w:t>
      </w:r>
      <w:r>
        <w:t>:</w:t>
      </w:r>
    </w:p>
    <w:p w:rsidR="00C169C4" w:rsidRDefault="00C169C4" w:rsidP="00C169C4">
      <w:pPr>
        <w:spacing w:after="0"/>
      </w:pPr>
    </w:p>
    <w:p w:rsidR="00284E9E" w:rsidRPr="00284E9E" w:rsidRDefault="00284E9E" w:rsidP="0010186B">
      <w:pPr>
        <w:spacing w:after="0"/>
        <w:rPr>
          <w:i/>
        </w:rPr>
      </w:pPr>
      <w:r>
        <w:rPr>
          <w:b/>
        </w:rPr>
        <w:t xml:space="preserve">Attendees:  </w:t>
      </w:r>
      <w:r w:rsidRPr="00284E9E">
        <w:rPr>
          <w:i/>
        </w:rPr>
        <w:t xml:space="preserve">Mike Reingruber, </w:t>
      </w:r>
      <w:r w:rsidR="004C1AEA">
        <w:rPr>
          <w:rFonts w:ascii="Calibri" w:hAnsi="Calibri"/>
          <w:i/>
          <w:shd w:val="clear" w:color="auto" w:fill="FFFFFF"/>
        </w:rPr>
        <w:t xml:space="preserve">Linda Alvarez, </w:t>
      </w:r>
      <w:proofErr w:type="spellStart"/>
      <w:r w:rsidR="00002D3B">
        <w:rPr>
          <w:rFonts w:ascii="Calibri" w:hAnsi="Calibri"/>
          <w:i/>
          <w:shd w:val="clear" w:color="auto" w:fill="FFFFFF"/>
        </w:rPr>
        <w:t>Marijana</w:t>
      </w:r>
      <w:proofErr w:type="spellEnd"/>
      <w:r w:rsidR="00002D3B">
        <w:rPr>
          <w:rFonts w:ascii="Calibri" w:hAnsi="Calibri"/>
          <w:i/>
          <w:shd w:val="clear" w:color="auto" w:fill="FFFFFF"/>
        </w:rPr>
        <w:t xml:space="preserve"> </w:t>
      </w:r>
      <w:proofErr w:type="spellStart"/>
      <w:r w:rsidR="00002D3B">
        <w:rPr>
          <w:rFonts w:ascii="Calibri" w:hAnsi="Calibri"/>
          <w:i/>
          <w:shd w:val="clear" w:color="auto" w:fill="FFFFFF"/>
        </w:rPr>
        <w:t>Uremovic</w:t>
      </w:r>
      <w:proofErr w:type="spellEnd"/>
      <w:r w:rsidR="00002D3B">
        <w:rPr>
          <w:rFonts w:ascii="Calibri" w:hAnsi="Calibri"/>
          <w:i/>
          <w:shd w:val="clear" w:color="auto" w:fill="FFFFFF"/>
        </w:rPr>
        <w:t xml:space="preserve">, </w:t>
      </w:r>
      <w:r w:rsidR="001948E0">
        <w:rPr>
          <w:rFonts w:ascii="Calibri" w:hAnsi="Calibri"/>
          <w:i/>
          <w:shd w:val="clear" w:color="auto" w:fill="FFFFFF"/>
        </w:rPr>
        <w:t xml:space="preserve">Sarah </w:t>
      </w:r>
      <w:proofErr w:type="spellStart"/>
      <w:r w:rsidR="001948E0">
        <w:rPr>
          <w:rFonts w:ascii="Calibri" w:hAnsi="Calibri"/>
          <w:i/>
          <w:shd w:val="clear" w:color="auto" w:fill="FFFFFF"/>
        </w:rPr>
        <w:t>VenHorst</w:t>
      </w:r>
      <w:proofErr w:type="spellEnd"/>
      <w:r w:rsidR="001948E0">
        <w:rPr>
          <w:rFonts w:ascii="Calibri" w:hAnsi="Calibri"/>
          <w:i/>
          <w:shd w:val="clear" w:color="auto" w:fill="FFFFFF"/>
        </w:rPr>
        <w:t xml:space="preserve">, </w:t>
      </w:r>
      <w:r w:rsidR="00AB0198">
        <w:rPr>
          <w:rFonts w:ascii="Calibri" w:hAnsi="Calibri"/>
          <w:i/>
          <w:shd w:val="clear" w:color="auto" w:fill="FFFFFF"/>
        </w:rPr>
        <w:t xml:space="preserve">Gretchen </w:t>
      </w:r>
      <w:proofErr w:type="spellStart"/>
      <w:r w:rsidR="00AB0198">
        <w:rPr>
          <w:rFonts w:ascii="Calibri" w:hAnsi="Calibri"/>
          <w:i/>
          <w:shd w:val="clear" w:color="auto" w:fill="FFFFFF"/>
        </w:rPr>
        <w:t>Selzer</w:t>
      </w:r>
      <w:proofErr w:type="spellEnd"/>
      <w:r w:rsidR="00AB0198">
        <w:rPr>
          <w:rFonts w:ascii="Calibri" w:hAnsi="Calibri"/>
          <w:i/>
          <w:shd w:val="clear" w:color="auto" w:fill="FFFFFF"/>
        </w:rPr>
        <w:t>, Stephanie Nix, Carla Williams</w:t>
      </w:r>
      <w:r w:rsidR="006547BB">
        <w:rPr>
          <w:rFonts w:ascii="Calibri" w:hAnsi="Calibri"/>
          <w:i/>
          <w:shd w:val="clear" w:color="auto" w:fill="FFFFFF"/>
        </w:rPr>
        <w:t xml:space="preserve">, Emily Wine, Sandra Berryhill, </w:t>
      </w:r>
      <w:r w:rsidR="007542EC">
        <w:rPr>
          <w:rFonts w:ascii="Calibri" w:hAnsi="Calibri"/>
          <w:i/>
          <w:shd w:val="clear" w:color="auto" w:fill="FFFFFF"/>
        </w:rPr>
        <w:t xml:space="preserve">Reiko </w:t>
      </w:r>
      <w:proofErr w:type="spellStart"/>
      <w:r w:rsidR="007542EC">
        <w:rPr>
          <w:rFonts w:ascii="Calibri" w:hAnsi="Calibri"/>
          <w:i/>
          <w:shd w:val="clear" w:color="auto" w:fill="FFFFFF"/>
        </w:rPr>
        <w:t>Akiyoshi</w:t>
      </w:r>
      <w:proofErr w:type="spellEnd"/>
    </w:p>
    <w:p w:rsidR="00284E9E" w:rsidRPr="00DF4B1C" w:rsidRDefault="00284E9E" w:rsidP="0010186B">
      <w:pPr>
        <w:spacing w:after="0"/>
        <w:rPr>
          <w:b/>
          <w:sz w:val="16"/>
          <w:szCs w:val="16"/>
        </w:rPr>
      </w:pPr>
    </w:p>
    <w:p w:rsidR="0010186B" w:rsidRPr="002A7C6C" w:rsidRDefault="00AB0198" w:rsidP="0010186B">
      <w:pPr>
        <w:spacing w:after="0"/>
        <w:rPr>
          <w:b/>
        </w:rPr>
      </w:pPr>
      <w:r>
        <w:rPr>
          <w:b/>
        </w:rPr>
        <w:t>Upcoming Meeting Dates for 2016-17</w:t>
      </w:r>
    </w:p>
    <w:p w:rsidR="00C169C4" w:rsidRDefault="007542EC" w:rsidP="00C169C4">
      <w:pPr>
        <w:spacing w:after="0"/>
        <w:rPr>
          <w:sz w:val="20"/>
          <w:szCs w:val="20"/>
        </w:rPr>
      </w:pPr>
      <w:r>
        <w:rPr>
          <w:sz w:val="20"/>
          <w:szCs w:val="20"/>
        </w:rPr>
        <w:t>October 13, 2017</w:t>
      </w:r>
    </w:p>
    <w:p w:rsidR="007542EC" w:rsidRDefault="007542EC" w:rsidP="00C169C4">
      <w:pPr>
        <w:spacing w:after="0"/>
        <w:rPr>
          <w:sz w:val="20"/>
          <w:szCs w:val="20"/>
        </w:rPr>
      </w:pPr>
      <w:r>
        <w:rPr>
          <w:sz w:val="20"/>
          <w:szCs w:val="20"/>
        </w:rPr>
        <w:t>November 17, 2017</w:t>
      </w:r>
    </w:p>
    <w:p w:rsidR="007542EC" w:rsidRDefault="007542EC" w:rsidP="00C169C4">
      <w:pPr>
        <w:spacing w:after="0"/>
        <w:rPr>
          <w:sz w:val="20"/>
          <w:szCs w:val="20"/>
        </w:rPr>
      </w:pPr>
      <w:r>
        <w:rPr>
          <w:sz w:val="20"/>
          <w:szCs w:val="20"/>
        </w:rPr>
        <w:t>December 15, 2017</w:t>
      </w:r>
    </w:p>
    <w:p w:rsidR="007542EC" w:rsidRDefault="007542EC" w:rsidP="00C169C4">
      <w:pPr>
        <w:spacing w:after="0"/>
        <w:rPr>
          <w:sz w:val="20"/>
          <w:szCs w:val="20"/>
        </w:rPr>
      </w:pPr>
      <w:r>
        <w:rPr>
          <w:sz w:val="20"/>
          <w:szCs w:val="20"/>
        </w:rPr>
        <w:t>January 26, 2018</w:t>
      </w:r>
    </w:p>
    <w:p w:rsidR="007542EC" w:rsidRDefault="007542EC" w:rsidP="00C169C4">
      <w:pPr>
        <w:spacing w:after="0"/>
        <w:rPr>
          <w:sz w:val="20"/>
          <w:szCs w:val="20"/>
        </w:rPr>
      </w:pPr>
      <w:r>
        <w:rPr>
          <w:sz w:val="20"/>
          <w:szCs w:val="20"/>
        </w:rPr>
        <w:t>February 23, 2018</w:t>
      </w:r>
    </w:p>
    <w:p w:rsidR="007542EC" w:rsidRDefault="007542EC" w:rsidP="00C169C4">
      <w:pPr>
        <w:spacing w:after="0"/>
        <w:rPr>
          <w:sz w:val="20"/>
          <w:szCs w:val="20"/>
        </w:rPr>
      </w:pPr>
      <w:r>
        <w:rPr>
          <w:sz w:val="20"/>
          <w:szCs w:val="20"/>
        </w:rPr>
        <w:t>March 9, 2018</w:t>
      </w:r>
    </w:p>
    <w:p w:rsidR="007542EC" w:rsidRPr="00234FF9" w:rsidRDefault="007542EC" w:rsidP="00C169C4">
      <w:pPr>
        <w:spacing w:after="0"/>
        <w:rPr>
          <w:sz w:val="20"/>
          <w:szCs w:val="20"/>
        </w:rPr>
      </w:pPr>
      <w:r>
        <w:rPr>
          <w:sz w:val="20"/>
          <w:szCs w:val="20"/>
        </w:rPr>
        <w:t>April 13, 2018</w:t>
      </w:r>
    </w:p>
    <w:p w:rsidR="00C169C4" w:rsidRDefault="00C169C4" w:rsidP="00C169C4">
      <w:pPr>
        <w:spacing w:after="0"/>
      </w:pPr>
    </w:p>
    <w:p w:rsidR="00C169C4" w:rsidRPr="002A7C6C" w:rsidRDefault="007542EC" w:rsidP="00C169C4">
      <w:pPr>
        <w:spacing w:after="0"/>
        <w:rPr>
          <w:b/>
        </w:rPr>
      </w:pPr>
      <w:r>
        <w:rPr>
          <w:b/>
        </w:rPr>
        <w:t>2017-18</w:t>
      </w:r>
      <w:r w:rsidR="00AB0198">
        <w:rPr>
          <w:b/>
        </w:rPr>
        <w:t xml:space="preserve"> Goals</w:t>
      </w:r>
      <w:r w:rsidR="0010186B" w:rsidRPr="002A7C6C">
        <w:rPr>
          <w:b/>
        </w:rPr>
        <w:t>:</w:t>
      </w:r>
    </w:p>
    <w:p w:rsidR="0010186B" w:rsidRDefault="00AB0198" w:rsidP="0010186B">
      <w:pPr>
        <w:pStyle w:val="ListParagraph"/>
        <w:numPr>
          <w:ilvl w:val="0"/>
          <w:numId w:val="2"/>
        </w:numPr>
        <w:spacing w:after="0"/>
        <w:rPr>
          <w:sz w:val="20"/>
          <w:szCs w:val="20"/>
        </w:rPr>
      </w:pPr>
      <w:r>
        <w:rPr>
          <w:sz w:val="20"/>
          <w:szCs w:val="20"/>
        </w:rPr>
        <w:t>Continue increasing communication between high schools and Triton College with a focus on Dual Credit.</w:t>
      </w:r>
    </w:p>
    <w:p w:rsidR="00AB0198" w:rsidRDefault="00AB0198" w:rsidP="0010186B">
      <w:pPr>
        <w:pStyle w:val="ListParagraph"/>
        <w:numPr>
          <w:ilvl w:val="0"/>
          <w:numId w:val="2"/>
        </w:numPr>
        <w:spacing w:after="0"/>
        <w:rPr>
          <w:sz w:val="20"/>
          <w:szCs w:val="20"/>
        </w:rPr>
      </w:pPr>
      <w:r>
        <w:rPr>
          <w:sz w:val="20"/>
          <w:szCs w:val="20"/>
        </w:rPr>
        <w:t>Continue receiving career related professional development through roundtable discussions from industry professionals and using that information to help guide our students.</w:t>
      </w:r>
    </w:p>
    <w:p w:rsidR="00AB0198" w:rsidRDefault="007542EC" w:rsidP="0010186B">
      <w:pPr>
        <w:pStyle w:val="ListParagraph"/>
        <w:numPr>
          <w:ilvl w:val="0"/>
          <w:numId w:val="2"/>
        </w:numPr>
        <w:spacing w:after="0"/>
        <w:rPr>
          <w:sz w:val="20"/>
          <w:szCs w:val="20"/>
        </w:rPr>
      </w:pPr>
      <w:r>
        <w:rPr>
          <w:sz w:val="20"/>
          <w:szCs w:val="20"/>
        </w:rPr>
        <w:t>Increase counselor knowledge and exposure for our students interested in the trades.</w:t>
      </w:r>
    </w:p>
    <w:p w:rsidR="00AB0198" w:rsidRPr="00234FF9" w:rsidRDefault="007542EC" w:rsidP="0010186B">
      <w:pPr>
        <w:pStyle w:val="ListParagraph"/>
        <w:numPr>
          <w:ilvl w:val="0"/>
          <w:numId w:val="2"/>
        </w:numPr>
        <w:spacing w:after="0"/>
        <w:rPr>
          <w:sz w:val="20"/>
          <w:szCs w:val="20"/>
        </w:rPr>
      </w:pPr>
      <w:r>
        <w:rPr>
          <w:sz w:val="20"/>
          <w:szCs w:val="20"/>
        </w:rPr>
        <w:t xml:space="preserve">Increase experiential learning (site visits) opportunities for counselors/staff to attend and bring information back to their students.  </w:t>
      </w:r>
    </w:p>
    <w:p w:rsidR="0010186B" w:rsidRPr="00DF4B1C" w:rsidRDefault="0010186B" w:rsidP="0010186B">
      <w:pPr>
        <w:spacing w:after="0"/>
        <w:rPr>
          <w:sz w:val="16"/>
          <w:szCs w:val="16"/>
        </w:rPr>
      </w:pPr>
    </w:p>
    <w:p w:rsidR="0010186B" w:rsidRPr="002A7C6C" w:rsidRDefault="004C2EBD" w:rsidP="0010186B">
      <w:pPr>
        <w:spacing w:after="0"/>
        <w:rPr>
          <w:b/>
        </w:rPr>
      </w:pPr>
      <w:r>
        <w:rPr>
          <w:b/>
        </w:rPr>
        <w:t>Goals for the year</w:t>
      </w:r>
    </w:p>
    <w:p w:rsidR="0010186B" w:rsidRDefault="00AB0198" w:rsidP="0010186B">
      <w:pPr>
        <w:spacing w:after="0"/>
      </w:pPr>
      <w:r>
        <w:t xml:space="preserve">We </w:t>
      </w:r>
      <w:r w:rsidR="004C2EBD">
        <w:t>reviewed our four goals listed above for this coming school year.</w:t>
      </w:r>
    </w:p>
    <w:p w:rsidR="0010186B" w:rsidRDefault="0010186B" w:rsidP="0010186B">
      <w:pPr>
        <w:spacing w:after="0"/>
      </w:pPr>
    </w:p>
    <w:p w:rsidR="0010186B" w:rsidRPr="002A7C6C" w:rsidRDefault="004C2EBD" w:rsidP="0010186B">
      <w:pPr>
        <w:spacing w:after="0"/>
        <w:rPr>
          <w:b/>
        </w:rPr>
      </w:pPr>
      <w:r>
        <w:rPr>
          <w:b/>
        </w:rPr>
        <w:t>Important</w:t>
      </w:r>
      <w:r w:rsidR="002F5F02">
        <w:rPr>
          <w:b/>
        </w:rPr>
        <w:t xml:space="preserve"> Dates</w:t>
      </w:r>
      <w:r w:rsidR="00D63A96">
        <w:rPr>
          <w:b/>
        </w:rPr>
        <w:t>:</w:t>
      </w:r>
    </w:p>
    <w:p w:rsidR="00B54BD1" w:rsidRDefault="002F5F02" w:rsidP="0010186B">
      <w:pPr>
        <w:spacing w:after="0"/>
      </w:pPr>
      <w:r>
        <w:t xml:space="preserve">We </w:t>
      </w:r>
      <w:r w:rsidR="004C2EBD">
        <w:t>went over the calendar to determine future meeting dates and discussed upcoming spotlight experiences and field trips, as well as the School/College Alliance workshop on October 20</w:t>
      </w:r>
      <w:r w:rsidR="004C2EBD">
        <w:rPr>
          <w:vertAlign w:val="superscript"/>
        </w:rPr>
        <w:t xml:space="preserve">th. </w:t>
      </w:r>
      <w:r w:rsidR="004C2EBD">
        <w:t xml:space="preserve"> We did discuss that although many of our CTE teachers are organizing the spotlight events</w:t>
      </w:r>
      <w:r w:rsidR="00A74B85">
        <w:t>, that counselors would like to be included on feedback regarding the trips.  Any kind of information provided by the presenters, which students went, how the trips went over all, etc.  Basically any info that can be brought back to us to help serve our students interested in those areas.  Most counselors even expressed they didn’t even know some of these events were taking place in their own buildings, because of lack of communication between CTE teachers and the counselors.</w:t>
      </w:r>
    </w:p>
    <w:p w:rsidR="0037563D" w:rsidRDefault="0037563D" w:rsidP="0010186B">
      <w:pPr>
        <w:spacing w:after="0"/>
      </w:pPr>
    </w:p>
    <w:p w:rsidR="00C57872" w:rsidRPr="0037563D" w:rsidRDefault="002F5F02" w:rsidP="00C57872">
      <w:pPr>
        <w:spacing w:after="0"/>
        <w:rPr>
          <w:b/>
        </w:rPr>
      </w:pPr>
      <w:r>
        <w:rPr>
          <w:b/>
        </w:rPr>
        <w:t>Roundtables</w:t>
      </w:r>
      <w:r w:rsidR="00FF6AE1">
        <w:rPr>
          <w:b/>
        </w:rPr>
        <w:t>:</w:t>
      </w:r>
    </w:p>
    <w:p w:rsidR="00C57872" w:rsidRDefault="002F5F02" w:rsidP="00C57872">
      <w:pPr>
        <w:spacing w:after="0"/>
      </w:pPr>
      <w:r>
        <w:t xml:space="preserve">The </w:t>
      </w:r>
      <w:r w:rsidR="00A74B85">
        <w:t xml:space="preserve">student services </w:t>
      </w:r>
      <w:r>
        <w:t>committee</w:t>
      </w:r>
      <w:r w:rsidR="00A74B85">
        <w:t xml:space="preserve"> would like to continue roundtables that took place last year.  The committee is fine with purchasing their own lunches for these events.  We find the roundtables very beneficial and would like to schedule a few dates.  Anne and Mike can coordinate which dates to have the roundtables.</w:t>
      </w:r>
    </w:p>
    <w:p w:rsidR="00234FF9" w:rsidRDefault="00234FF9" w:rsidP="00C57872">
      <w:pPr>
        <w:spacing w:after="0"/>
      </w:pPr>
    </w:p>
    <w:p w:rsidR="00234FF9" w:rsidRPr="00234FF9" w:rsidRDefault="00A74B85" w:rsidP="00C57872">
      <w:pPr>
        <w:spacing w:after="0"/>
        <w:rPr>
          <w:b/>
        </w:rPr>
      </w:pPr>
      <w:r>
        <w:rPr>
          <w:b/>
        </w:rPr>
        <w:t>Career Assessment Numbers:</w:t>
      </w:r>
    </w:p>
    <w:p w:rsidR="002834E4" w:rsidRDefault="002F5F02" w:rsidP="00C57872">
      <w:pPr>
        <w:spacing w:after="0"/>
      </w:pPr>
      <w:r>
        <w:t xml:space="preserve">The </w:t>
      </w:r>
      <w:r w:rsidR="00A74B85">
        <w:t xml:space="preserve">student services committee will supply Mike with numbers of students who have completed all of the different career assessments each school uses, throughout the school year.  </w:t>
      </w:r>
    </w:p>
    <w:p w:rsidR="00234FF9" w:rsidRDefault="00234FF9" w:rsidP="00C57872">
      <w:pPr>
        <w:spacing w:after="0"/>
      </w:pPr>
    </w:p>
    <w:p w:rsidR="00234FF9" w:rsidRPr="00234FF9" w:rsidRDefault="002834E4" w:rsidP="00C57872">
      <w:pPr>
        <w:spacing w:after="0"/>
        <w:rPr>
          <w:b/>
        </w:rPr>
      </w:pPr>
      <w:r>
        <w:rPr>
          <w:b/>
        </w:rPr>
        <w:t>Dual Credit Updates:</w:t>
      </w:r>
    </w:p>
    <w:p w:rsidR="002834E4" w:rsidRDefault="00A74B85" w:rsidP="00C57872">
      <w:pPr>
        <w:spacing w:after="0"/>
        <w:rPr>
          <w:b/>
        </w:rPr>
      </w:pPr>
      <w:r>
        <w:t xml:space="preserve">The committee found out at the meeting that </w:t>
      </w:r>
      <w:proofErr w:type="spellStart"/>
      <w:r>
        <w:t>Jameta</w:t>
      </w:r>
      <w:proofErr w:type="spellEnd"/>
      <w:r>
        <w:t xml:space="preserve"> is no longer at Triton and </w:t>
      </w:r>
      <w:r w:rsidR="00823D69">
        <w:t>they are currently looking for a new dual credit person.  There were no other dual credit updates at this time.</w:t>
      </w:r>
    </w:p>
    <w:p w:rsidR="00C57872" w:rsidRDefault="00C57872" w:rsidP="0010186B">
      <w:pPr>
        <w:spacing w:after="0"/>
        <w:rPr>
          <w:b/>
        </w:rPr>
      </w:pPr>
    </w:p>
    <w:p w:rsidR="0037563D" w:rsidRPr="0037563D" w:rsidRDefault="00A10400" w:rsidP="0010186B">
      <w:pPr>
        <w:spacing w:after="0"/>
        <w:rPr>
          <w:b/>
        </w:rPr>
      </w:pPr>
      <w:r>
        <w:rPr>
          <w:b/>
        </w:rPr>
        <w:t>Triton Updates</w:t>
      </w:r>
      <w:r w:rsidR="002834E4">
        <w:rPr>
          <w:b/>
        </w:rPr>
        <w:t>:</w:t>
      </w:r>
    </w:p>
    <w:p w:rsidR="002834E4" w:rsidRDefault="00823D69" w:rsidP="00A10400">
      <w:pPr>
        <w:spacing w:after="0"/>
      </w:pPr>
      <w:r>
        <w:t xml:space="preserve">Sandra represented Triton and discussed a couple updates.  If a student wants to complete a program that Triton doesn’t offer, they can now go to any community college that offers it (not just the one the community college had a </w:t>
      </w:r>
      <w:r>
        <w:lastRenderedPageBreak/>
        <w:t>partnership with).  They do need a letter from Triton’s charge back office and would use that letter to register at the new community college.</w:t>
      </w:r>
    </w:p>
    <w:p w:rsidR="00823D69" w:rsidRDefault="00823D69" w:rsidP="00A10400">
      <w:pPr>
        <w:spacing w:after="0"/>
      </w:pPr>
    </w:p>
    <w:p w:rsidR="00823D69" w:rsidRDefault="00823D69" w:rsidP="00A10400">
      <w:pPr>
        <w:spacing w:after="0"/>
      </w:pPr>
      <w:r>
        <w:t xml:space="preserve">There is also a new virtual counselor on Triton’s website.  The students can go on the website and ask questions for help with admissions, financial aid, etc.  </w:t>
      </w:r>
    </w:p>
    <w:p w:rsidR="00823D69" w:rsidRDefault="00823D69" w:rsidP="00A10400">
      <w:pPr>
        <w:spacing w:after="0"/>
      </w:pPr>
    </w:p>
    <w:p w:rsidR="00823D69" w:rsidRDefault="00823D69" w:rsidP="00A10400">
      <w:pPr>
        <w:spacing w:after="0"/>
      </w:pPr>
      <w:r>
        <w:t xml:space="preserve">There has been positive feedback regarding the new placement system, </w:t>
      </w:r>
      <w:proofErr w:type="spellStart"/>
      <w:r>
        <w:t>accuplacer</w:t>
      </w:r>
      <w:proofErr w:type="spellEnd"/>
      <w:r>
        <w:t xml:space="preserve"> because multiple measures are used and a student can be bumped up easier into a high level course.</w:t>
      </w:r>
    </w:p>
    <w:p w:rsidR="00823D69" w:rsidRDefault="00823D69" w:rsidP="00A10400">
      <w:pPr>
        <w:spacing w:after="0"/>
      </w:pPr>
    </w:p>
    <w:p w:rsidR="00823D69" w:rsidRDefault="00823D69" w:rsidP="00A10400">
      <w:pPr>
        <w:spacing w:after="0"/>
      </w:pPr>
      <w:r>
        <w:t xml:space="preserve">Sandra also reported that Rolando was out on Paternity leave.  </w:t>
      </w:r>
    </w:p>
    <w:p w:rsidR="00823D69" w:rsidRDefault="00823D69" w:rsidP="00A10400">
      <w:pPr>
        <w:spacing w:after="0"/>
      </w:pPr>
    </w:p>
    <w:p w:rsidR="00823D69" w:rsidRDefault="00823D69" w:rsidP="00A10400">
      <w:pPr>
        <w:spacing w:after="0"/>
      </w:pPr>
      <w:r>
        <w:t xml:space="preserve">There is a family fun fest coming up on September 30 and a Movie on the Mounds (Despicable Me 3) on Friday, September 22.  </w:t>
      </w:r>
    </w:p>
    <w:p w:rsidR="00823D69" w:rsidRDefault="00823D69" w:rsidP="00A10400">
      <w:pPr>
        <w:spacing w:after="0"/>
      </w:pPr>
    </w:p>
    <w:p w:rsidR="00823D69" w:rsidRPr="0037563D" w:rsidRDefault="00823D69" w:rsidP="00823D69">
      <w:pPr>
        <w:spacing w:after="0"/>
        <w:rPr>
          <w:b/>
        </w:rPr>
      </w:pPr>
      <w:r>
        <w:rPr>
          <w:b/>
        </w:rPr>
        <w:t>Building</w:t>
      </w:r>
      <w:r>
        <w:rPr>
          <w:b/>
        </w:rPr>
        <w:t xml:space="preserve"> Updates:</w:t>
      </w:r>
    </w:p>
    <w:p w:rsidR="00823D69" w:rsidRDefault="00823D69" w:rsidP="00823D69">
      <w:pPr>
        <w:spacing w:after="0"/>
      </w:pPr>
      <w:r>
        <w:t xml:space="preserve">East Leyden is looking at having representatives from various careers come in and speak to students in a similar fashion as when college reps come in.  Emily asked if any other schools are currently doing this.  Oak Park does something similar where a different career comes in each moth (1 per month) for lunch meetings.  She said lunch is provided for the students and they have had Electricians, </w:t>
      </w:r>
      <w:proofErr w:type="spellStart"/>
      <w:r>
        <w:t>Cosmotology</w:t>
      </w:r>
      <w:proofErr w:type="spellEnd"/>
      <w:r>
        <w:t xml:space="preserve">, IT and a few other careers come in.  They usually target their alums when trying to find speakers in the various areas.  </w:t>
      </w:r>
    </w:p>
    <w:p w:rsidR="00823D69" w:rsidRDefault="00823D69" w:rsidP="00823D69">
      <w:pPr>
        <w:spacing w:after="0"/>
      </w:pPr>
    </w:p>
    <w:p w:rsidR="00823D69" w:rsidRDefault="00823D69" w:rsidP="00823D69">
      <w:pPr>
        <w:spacing w:after="0"/>
      </w:pPr>
      <w:r>
        <w:t>RB is putting together a Careers Committee to try and improve the career services offered at the school.</w:t>
      </w:r>
      <w:bookmarkStart w:id="0" w:name="_GoBack"/>
      <w:bookmarkEnd w:id="0"/>
    </w:p>
    <w:p w:rsidR="002834E4" w:rsidRDefault="002834E4" w:rsidP="002834E4">
      <w:pPr>
        <w:spacing w:after="0"/>
      </w:pPr>
    </w:p>
    <w:p w:rsidR="0037563D" w:rsidRDefault="0037563D" w:rsidP="0010186B">
      <w:pPr>
        <w:spacing w:after="0"/>
      </w:pPr>
    </w:p>
    <w:p w:rsidR="00DF4B1C" w:rsidRDefault="00DF4B1C" w:rsidP="0010186B">
      <w:pPr>
        <w:spacing w:after="0"/>
      </w:pPr>
    </w:p>
    <w:sectPr w:rsidR="00DF4B1C" w:rsidSect="00234F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0CFD"/>
    <w:multiLevelType w:val="hybridMultilevel"/>
    <w:tmpl w:val="F522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B53EE"/>
    <w:multiLevelType w:val="hybridMultilevel"/>
    <w:tmpl w:val="1D6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3BC3"/>
    <w:multiLevelType w:val="hybridMultilevel"/>
    <w:tmpl w:val="B732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373F6"/>
    <w:multiLevelType w:val="hybridMultilevel"/>
    <w:tmpl w:val="BDCC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0795F"/>
    <w:multiLevelType w:val="hybridMultilevel"/>
    <w:tmpl w:val="3896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612F1"/>
    <w:multiLevelType w:val="hybridMultilevel"/>
    <w:tmpl w:val="D3A6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B1447"/>
    <w:multiLevelType w:val="hybridMultilevel"/>
    <w:tmpl w:val="3F86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905"/>
    <w:multiLevelType w:val="hybridMultilevel"/>
    <w:tmpl w:val="3DE2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82F12"/>
    <w:multiLevelType w:val="hybridMultilevel"/>
    <w:tmpl w:val="FC92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11C0D"/>
    <w:multiLevelType w:val="hybridMultilevel"/>
    <w:tmpl w:val="AEB0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5"/>
  </w:num>
  <w:num w:numId="5">
    <w:abstractNumId w:val="6"/>
  </w:num>
  <w:num w:numId="6">
    <w:abstractNumId w:val="2"/>
  </w:num>
  <w:num w:numId="7">
    <w:abstractNumId w:val="9"/>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C4"/>
    <w:rsid w:val="00002D3B"/>
    <w:rsid w:val="000B0784"/>
    <w:rsid w:val="0010186B"/>
    <w:rsid w:val="00135135"/>
    <w:rsid w:val="001441FC"/>
    <w:rsid w:val="001948E0"/>
    <w:rsid w:val="001F3736"/>
    <w:rsid w:val="00234FF9"/>
    <w:rsid w:val="002834E4"/>
    <w:rsid w:val="00284E9E"/>
    <w:rsid w:val="002A7C6C"/>
    <w:rsid w:val="002F0530"/>
    <w:rsid w:val="002F5F02"/>
    <w:rsid w:val="0037563D"/>
    <w:rsid w:val="003A2B19"/>
    <w:rsid w:val="003D4775"/>
    <w:rsid w:val="003E6AA8"/>
    <w:rsid w:val="004C1AEA"/>
    <w:rsid w:val="004C2EBD"/>
    <w:rsid w:val="00515FA0"/>
    <w:rsid w:val="005A08C9"/>
    <w:rsid w:val="00650398"/>
    <w:rsid w:val="006547BB"/>
    <w:rsid w:val="006C5FDF"/>
    <w:rsid w:val="007542EC"/>
    <w:rsid w:val="007B3B95"/>
    <w:rsid w:val="007C0C01"/>
    <w:rsid w:val="007D04E1"/>
    <w:rsid w:val="00823D69"/>
    <w:rsid w:val="00924E5D"/>
    <w:rsid w:val="0098756E"/>
    <w:rsid w:val="00A0149A"/>
    <w:rsid w:val="00A01FC2"/>
    <w:rsid w:val="00A10400"/>
    <w:rsid w:val="00A74B85"/>
    <w:rsid w:val="00AB0198"/>
    <w:rsid w:val="00AB1A65"/>
    <w:rsid w:val="00B51D0C"/>
    <w:rsid w:val="00B54BD1"/>
    <w:rsid w:val="00C169C4"/>
    <w:rsid w:val="00C5208D"/>
    <w:rsid w:val="00C57872"/>
    <w:rsid w:val="00CD4E11"/>
    <w:rsid w:val="00D63A96"/>
    <w:rsid w:val="00DF4B1C"/>
    <w:rsid w:val="00E9448E"/>
    <w:rsid w:val="00EE075F"/>
    <w:rsid w:val="00F01410"/>
    <w:rsid w:val="00F97EAC"/>
    <w:rsid w:val="00FD498A"/>
    <w:rsid w:val="00FF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04965-2A7D-4301-A28F-8C21293C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Reingruber</dc:creator>
  <cp:keywords/>
  <dc:description/>
  <cp:lastModifiedBy>Mike Reingruber</cp:lastModifiedBy>
  <cp:revision>3</cp:revision>
  <dcterms:created xsi:type="dcterms:W3CDTF">2017-09-20T15:14:00Z</dcterms:created>
  <dcterms:modified xsi:type="dcterms:W3CDTF">2017-09-20T16:03:00Z</dcterms:modified>
</cp:coreProperties>
</file>