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45" w:rsidRPr="00492945" w:rsidRDefault="00492945" w:rsidP="00492945">
      <w:pPr>
        <w:pStyle w:val="Heading3"/>
        <w:rPr>
          <w:rFonts w:ascii="Century Gothic" w:hAnsi="Century Gothic"/>
          <w:b/>
        </w:rPr>
      </w:pPr>
      <w:r w:rsidRPr="00492945">
        <w:rPr>
          <w:rFonts w:ascii="Century Gothic" w:hAnsi="Century Gothic"/>
          <w:b/>
        </w:rPr>
        <w:t>Health Career Choices</w:t>
      </w:r>
    </w:p>
    <w:p w:rsidR="00492945" w:rsidRPr="00492945" w:rsidRDefault="00492945" w:rsidP="00492945">
      <w:pPr>
        <w:pStyle w:val="Heading2"/>
        <w:rPr>
          <w:rFonts w:ascii="Century Gothic" w:hAnsi="Century Gothic"/>
        </w:rPr>
      </w:pPr>
      <w:r w:rsidRPr="00492945">
        <w:rPr>
          <w:rFonts w:ascii="Century Gothic" w:hAnsi="Century Gothic"/>
        </w:rPr>
        <w:t>Key Topics</w:t>
      </w:r>
    </w:p>
    <w:p w:rsidR="00492945" w:rsidRPr="00492945" w:rsidRDefault="00492945" w:rsidP="00492945">
      <w:pPr>
        <w:pStyle w:val="ListParagraph"/>
        <w:widowControl/>
        <w:numPr>
          <w:ilvl w:val="0"/>
          <w:numId w:val="6"/>
        </w:numPr>
        <w:rPr>
          <w:rFonts w:ascii="Century Gothic" w:hAnsi="Century Gothic"/>
        </w:rPr>
      </w:pPr>
      <w:r w:rsidRPr="00492945">
        <w:rPr>
          <w:rFonts w:ascii="Century Gothic" w:hAnsi="Century Gothic"/>
        </w:rPr>
        <w:t>Career Information</w:t>
      </w:r>
    </w:p>
    <w:p w:rsidR="00492945" w:rsidRPr="00492945" w:rsidRDefault="00492945" w:rsidP="00492945">
      <w:pPr>
        <w:pStyle w:val="ListParagraph"/>
        <w:widowControl/>
        <w:numPr>
          <w:ilvl w:val="0"/>
          <w:numId w:val="6"/>
        </w:numPr>
        <w:rPr>
          <w:rFonts w:ascii="Century Gothic" w:hAnsi="Century Gothic"/>
        </w:rPr>
      </w:pPr>
      <w:r w:rsidRPr="00492945">
        <w:rPr>
          <w:rFonts w:ascii="Century Gothic" w:hAnsi="Century Gothic"/>
        </w:rPr>
        <w:t>Future Trends</w:t>
      </w:r>
    </w:p>
    <w:p w:rsidR="00492945" w:rsidRPr="00492945" w:rsidRDefault="00492945" w:rsidP="00492945">
      <w:pPr>
        <w:pStyle w:val="ListParagraph"/>
        <w:widowControl/>
        <w:numPr>
          <w:ilvl w:val="0"/>
          <w:numId w:val="6"/>
        </w:numPr>
        <w:rPr>
          <w:rFonts w:ascii="Century Gothic" w:hAnsi="Century Gothic"/>
        </w:rPr>
      </w:pPr>
      <w:r w:rsidRPr="00492945">
        <w:rPr>
          <w:rFonts w:ascii="Century Gothic" w:hAnsi="Century Gothic"/>
        </w:rPr>
        <w:t>Reduction of Bias</w:t>
      </w:r>
    </w:p>
    <w:p w:rsidR="00492945" w:rsidRPr="00492945" w:rsidRDefault="00492945" w:rsidP="00492945">
      <w:pPr>
        <w:pStyle w:val="ListParagraph"/>
        <w:widowControl/>
        <w:numPr>
          <w:ilvl w:val="0"/>
          <w:numId w:val="6"/>
        </w:numPr>
        <w:rPr>
          <w:rFonts w:ascii="Century Gothic" w:hAnsi="Century Gothic"/>
        </w:rPr>
      </w:pPr>
      <w:r w:rsidRPr="00492945">
        <w:rPr>
          <w:rFonts w:ascii="Century Gothic" w:hAnsi="Century Gothic"/>
        </w:rPr>
        <w:t>Self-Awareness</w:t>
      </w:r>
    </w:p>
    <w:p w:rsidR="00492945" w:rsidRPr="00492945" w:rsidRDefault="00492945" w:rsidP="00492945">
      <w:pPr>
        <w:widowControl/>
        <w:rPr>
          <w:rFonts w:ascii="Century Gothic" w:hAnsi="Century Gothic"/>
        </w:rPr>
      </w:pPr>
    </w:p>
    <w:p w:rsidR="00492945" w:rsidRDefault="00492945" w:rsidP="00492945">
      <w:pPr>
        <w:widowControl/>
        <w:rPr>
          <w:rFonts w:ascii="Century Gothic" w:hAnsi="Century Gothic"/>
          <w:b/>
        </w:rPr>
      </w:pPr>
      <w:r>
        <w:rPr>
          <w:rFonts w:ascii="Century Gothic" w:hAnsi="Century Gothic"/>
          <w:b/>
        </w:rPr>
        <w:t>Objectives:</w:t>
      </w:r>
    </w:p>
    <w:p w:rsidR="00492945" w:rsidRDefault="00492945" w:rsidP="00492945">
      <w:pPr>
        <w:pStyle w:val="ListParagraph"/>
        <w:widowControl/>
        <w:numPr>
          <w:ilvl w:val="0"/>
          <w:numId w:val="5"/>
        </w:numPr>
        <w:rPr>
          <w:rFonts w:ascii="Century Gothic" w:hAnsi="Century Gothic"/>
        </w:rPr>
      </w:pPr>
      <w:r>
        <w:rPr>
          <w:rFonts w:ascii="Century Gothic" w:hAnsi="Century Gothic"/>
        </w:rPr>
        <w:t xml:space="preserve">Students will be able to </w:t>
      </w:r>
      <w:r>
        <w:rPr>
          <w:rFonts w:ascii="Century Gothic" w:hAnsi="Century Gothic"/>
          <w:u w:val="single"/>
        </w:rPr>
        <w:t>identify</w:t>
      </w:r>
      <w:r>
        <w:rPr>
          <w:rFonts w:ascii="Century Gothic" w:hAnsi="Century Gothic"/>
        </w:rPr>
        <w:t xml:space="preserve"> various Health Career Choices.</w:t>
      </w:r>
    </w:p>
    <w:p w:rsidR="00492945" w:rsidRPr="00492945" w:rsidRDefault="00492945" w:rsidP="00492945">
      <w:pPr>
        <w:pStyle w:val="ListParagraph"/>
        <w:widowControl/>
        <w:numPr>
          <w:ilvl w:val="0"/>
          <w:numId w:val="5"/>
        </w:numPr>
        <w:rPr>
          <w:rFonts w:ascii="Century Gothic" w:hAnsi="Century Gothic"/>
        </w:rPr>
      </w:pPr>
      <w:r>
        <w:rPr>
          <w:rFonts w:ascii="Century Gothic" w:hAnsi="Century Gothic"/>
        </w:rPr>
        <w:t xml:space="preserve">Students will be able to </w:t>
      </w:r>
      <w:r>
        <w:rPr>
          <w:rFonts w:ascii="Century Gothic" w:hAnsi="Century Gothic"/>
          <w:u w:val="single"/>
        </w:rPr>
        <w:t>discuss</w:t>
      </w:r>
      <w:r>
        <w:rPr>
          <w:rFonts w:ascii="Century Gothic" w:hAnsi="Century Gothic"/>
        </w:rPr>
        <w:t xml:space="preserve"> different Health Care Careers.</w:t>
      </w:r>
    </w:p>
    <w:p w:rsidR="00492945" w:rsidRPr="00492945" w:rsidRDefault="00492945" w:rsidP="00492945">
      <w:pPr>
        <w:pStyle w:val="Heading2"/>
        <w:rPr>
          <w:rFonts w:ascii="Century Gothic" w:hAnsi="Century Gothic" w:cstheme="minorHAnsi"/>
        </w:rPr>
      </w:pPr>
      <w:r w:rsidRPr="00492945">
        <w:rPr>
          <w:rFonts w:ascii="Century Gothic" w:hAnsi="Century Gothic"/>
        </w:rPr>
        <w:t>Activity</w:t>
      </w:r>
    </w:p>
    <w:p w:rsidR="00492945" w:rsidRPr="00492945" w:rsidRDefault="00492945" w:rsidP="00492945">
      <w:pPr>
        <w:pStyle w:val="NoSpacing"/>
        <w:rPr>
          <w:rFonts w:ascii="Century Gothic" w:hAnsi="Century Gothic"/>
        </w:rPr>
      </w:pPr>
      <w:r w:rsidRPr="00492945">
        <w:rPr>
          <w:rFonts w:ascii="Century Gothic" w:hAnsi="Century Gothic"/>
        </w:rPr>
        <w:t>For this activity, students brainstorm a list of careers in healthcare.</w:t>
      </w:r>
    </w:p>
    <w:p w:rsidR="00492945" w:rsidRPr="00492945" w:rsidRDefault="00492945" w:rsidP="00492945">
      <w:pPr>
        <w:pStyle w:val="ListParagraph"/>
        <w:widowControl/>
        <w:numPr>
          <w:ilvl w:val="0"/>
          <w:numId w:val="1"/>
        </w:numPr>
        <w:rPr>
          <w:rFonts w:ascii="Century Gothic" w:hAnsi="Century Gothic"/>
        </w:rPr>
      </w:pPr>
      <w:r w:rsidRPr="00492945">
        <w:rPr>
          <w:rFonts w:ascii="Century Gothic" w:hAnsi="Century Gothic"/>
        </w:rPr>
        <w:t>Ask students to create a list of the 20 most interesting health careers to them.  Ask students to think beyond the traditional choices of doctor and nurse.</w:t>
      </w:r>
    </w:p>
    <w:p w:rsidR="00492945" w:rsidRPr="00492945" w:rsidRDefault="00492945" w:rsidP="00492945">
      <w:pPr>
        <w:pStyle w:val="ListParagraph"/>
        <w:widowControl/>
        <w:numPr>
          <w:ilvl w:val="0"/>
          <w:numId w:val="1"/>
        </w:numPr>
        <w:rPr>
          <w:rFonts w:ascii="Century Gothic" w:hAnsi="Century Gothic"/>
        </w:rPr>
      </w:pPr>
      <w:r w:rsidRPr="00492945">
        <w:rPr>
          <w:rFonts w:ascii="Century Gothic" w:hAnsi="Century Gothic"/>
        </w:rPr>
        <w:t>Once students have created their lists, create a master list on the chalkboard.</w:t>
      </w:r>
    </w:p>
    <w:p w:rsidR="00492945" w:rsidRPr="00492945" w:rsidRDefault="00492945" w:rsidP="00492945">
      <w:pPr>
        <w:pStyle w:val="ListParagraph"/>
        <w:widowControl/>
        <w:numPr>
          <w:ilvl w:val="0"/>
          <w:numId w:val="1"/>
        </w:numPr>
        <w:rPr>
          <w:rFonts w:ascii="Century Gothic" w:hAnsi="Century Gothic"/>
        </w:rPr>
      </w:pPr>
      <w:r w:rsidRPr="00492945">
        <w:rPr>
          <w:rFonts w:ascii="Century Gothic" w:hAnsi="Century Gothic"/>
        </w:rPr>
        <w:t xml:space="preserve">As a class, use </w:t>
      </w:r>
      <w:hyperlink r:id="rId6" w:history="1">
        <w:r w:rsidRPr="00492945">
          <w:rPr>
            <w:rStyle w:val="Hyperlink"/>
            <w:rFonts w:ascii="Century Gothic" w:hAnsi="Century Gothic"/>
          </w:rPr>
          <w:t>Bureau of Labor Statistics</w:t>
        </w:r>
      </w:hyperlink>
      <w:r w:rsidRPr="00492945">
        <w:rPr>
          <w:rFonts w:ascii="Century Gothic" w:hAnsi="Century Gothic"/>
        </w:rPr>
        <w:t xml:space="preserve"> to find the average salaries of these workers in your state. Also find the educational requirements for the most popular health career choices of the class.</w:t>
      </w:r>
    </w:p>
    <w:p w:rsidR="00492945" w:rsidRPr="00492945" w:rsidRDefault="00492945" w:rsidP="00492945">
      <w:pPr>
        <w:pStyle w:val="ListParagraph"/>
        <w:widowControl/>
        <w:numPr>
          <w:ilvl w:val="0"/>
          <w:numId w:val="1"/>
        </w:numPr>
        <w:rPr>
          <w:rFonts w:ascii="Century Gothic" w:hAnsi="Century Gothic"/>
        </w:rPr>
      </w:pPr>
      <w:r w:rsidRPr="00492945">
        <w:rPr>
          <w:rFonts w:ascii="Century Gothic" w:hAnsi="Century Gothic"/>
        </w:rPr>
        <w:t>Place the career choices along with the salaries on a bulletin board. These should be ranked from highest to lowest salary. You might also post the educational requirements for each career.</w:t>
      </w:r>
    </w:p>
    <w:p w:rsidR="00492945" w:rsidRPr="00492945" w:rsidRDefault="00492945" w:rsidP="00492945">
      <w:pPr>
        <w:pStyle w:val="Heading2"/>
        <w:rPr>
          <w:rFonts w:ascii="Century Gothic" w:hAnsi="Century Gothic"/>
        </w:rPr>
      </w:pPr>
      <w:r w:rsidRPr="00492945">
        <w:rPr>
          <w:rFonts w:ascii="Century Gothic" w:hAnsi="Century Gothic"/>
        </w:rPr>
        <w:t>Preparation</w:t>
      </w:r>
    </w:p>
    <w:p w:rsidR="00492945" w:rsidRPr="00492945" w:rsidRDefault="00492945" w:rsidP="00492945">
      <w:pPr>
        <w:widowControl/>
        <w:rPr>
          <w:rFonts w:ascii="Century Gothic" w:hAnsi="Century Gothic"/>
        </w:rPr>
      </w:pPr>
      <w:r w:rsidRPr="00492945">
        <w:rPr>
          <w:rFonts w:ascii="Century Gothic" w:hAnsi="Century Gothic"/>
        </w:rPr>
        <w:t>Materials needed:</w:t>
      </w:r>
    </w:p>
    <w:p w:rsidR="00492945" w:rsidRDefault="00492945" w:rsidP="00492945">
      <w:pPr>
        <w:pStyle w:val="NoSpacing"/>
        <w:numPr>
          <w:ilvl w:val="0"/>
          <w:numId w:val="5"/>
        </w:numPr>
        <w:rPr>
          <w:rFonts w:ascii="Century Gothic" w:hAnsi="Century Gothic"/>
        </w:rPr>
      </w:pPr>
      <w:hyperlink r:id="rId7" w:history="1">
        <w:r w:rsidRPr="00492945">
          <w:rPr>
            <w:rStyle w:val="Hyperlink"/>
            <w:rFonts w:ascii="Century Gothic" w:hAnsi="Century Gothic"/>
          </w:rPr>
          <w:t>Bureau of Labor Statistics</w:t>
        </w:r>
      </w:hyperlink>
      <w:r w:rsidRPr="00492945">
        <w:rPr>
          <w:rFonts w:ascii="Century Gothic" w:hAnsi="Century Gothic"/>
        </w:rPr>
        <w:t xml:space="preserve"> </w:t>
      </w:r>
    </w:p>
    <w:p w:rsidR="00492945" w:rsidRDefault="00492945" w:rsidP="00492945">
      <w:pPr>
        <w:pStyle w:val="NoSpacing"/>
        <w:numPr>
          <w:ilvl w:val="0"/>
          <w:numId w:val="5"/>
        </w:numPr>
        <w:rPr>
          <w:rFonts w:ascii="Century Gothic" w:hAnsi="Century Gothic"/>
        </w:rPr>
      </w:pPr>
      <w:r>
        <w:rPr>
          <w:rFonts w:ascii="Century Gothic" w:hAnsi="Century Gothic"/>
        </w:rPr>
        <w:t>Chromebook</w:t>
      </w:r>
    </w:p>
    <w:p w:rsidR="00492945" w:rsidRDefault="00492945" w:rsidP="00492945">
      <w:pPr>
        <w:pStyle w:val="NoSpacing"/>
        <w:ind w:left="720"/>
        <w:rPr>
          <w:rFonts w:ascii="Century Gothic" w:hAnsi="Century Gothic"/>
        </w:rPr>
      </w:pPr>
    </w:p>
    <w:p w:rsidR="00492945" w:rsidRPr="00492945" w:rsidRDefault="00492945" w:rsidP="00492945">
      <w:pPr>
        <w:pStyle w:val="NoSpacing"/>
        <w:rPr>
          <w:rFonts w:ascii="Century Gothic" w:hAnsi="Century Gothic"/>
        </w:rPr>
      </w:pPr>
      <w:r w:rsidRPr="00492945">
        <w:rPr>
          <w:rFonts w:ascii="Century Gothic" w:hAnsi="Century Gothic"/>
        </w:rPr>
        <w:t>Time needed:</w:t>
      </w:r>
    </w:p>
    <w:p w:rsidR="00492945" w:rsidRPr="00492945" w:rsidRDefault="00492945" w:rsidP="00492945">
      <w:pPr>
        <w:pStyle w:val="ListParagraph"/>
        <w:widowControl/>
        <w:numPr>
          <w:ilvl w:val="0"/>
          <w:numId w:val="2"/>
        </w:numPr>
        <w:rPr>
          <w:rFonts w:ascii="Century Gothic" w:hAnsi="Century Gothic"/>
        </w:rPr>
      </w:pPr>
      <w:r w:rsidRPr="00492945">
        <w:rPr>
          <w:rFonts w:ascii="Century Gothic" w:hAnsi="Century Gothic"/>
        </w:rPr>
        <w:t>One or two 45-minute class period(s)</w:t>
      </w:r>
    </w:p>
    <w:p w:rsidR="00492945" w:rsidRPr="00492945" w:rsidRDefault="00492945" w:rsidP="00492945">
      <w:pPr>
        <w:pStyle w:val="Heading2"/>
        <w:rPr>
          <w:rFonts w:ascii="Century Gothic" w:hAnsi="Century Gothic"/>
        </w:rPr>
      </w:pPr>
      <w:r w:rsidRPr="00492945">
        <w:rPr>
          <w:rFonts w:ascii="Century Gothic" w:hAnsi="Century Gothic"/>
        </w:rPr>
        <w:t>Discussion</w:t>
      </w:r>
    </w:p>
    <w:p w:rsidR="00492945" w:rsidRPr="00492945" w:rsidRDefault="00492945" w:rsidP="00492945">
      <w:pPr>
        <w:widowControl/>
        <w:rPr>
          <w:rFonts w:ascii="Century Gothic" w:hAnsi="Century Gothic"/>
        </w:rPr>
      </w:pPr>
      <w:r w:rsidRPr="00492945">
        <w:rPr>
          <w:rFonts w:ascii="Century Gothic" w:hAnsi="Century Gothic"/>
        </w:rPr>
        <w:t>Discussion questions to consider asking students include:</w:t>
      </w:r>
    </w:p>
    <w:p w:rsidR="00492945" w:rsidRPr="00492945" w:rsidRDefault="00492945" w:rsidP="00492945">
      <w:pPr>
        <w:pStyle w:val="ListParagraph"/>
        <w:widowControl/>
        <w:numPr>
          <w:ilvl w:val="0"/>
          <w:numId w:val="2"/>
        </w:numPr>
        <w:rPr>
          <w:rFonts w:ascii="Century Gothic" w:hAnsi="Century Gothic"/>
        </w:rPr>
      </w:pPr>
      <w:r w:rsidRPr="00492945">
        <w:rPr>
          <w:rFonts w:ascii="Century Gothic" w:hAnsi="Century Gothic"/>
        </w:rPr>
        <w:t>Does the starting salary increase with the level of education required?</w:t>
      </w:r>
    </w:p>
    <w:p w:rsidR="00492945" w:rsidRPr="00492945" w:rsidRDefault="00492945" w:rsidP="00492945">
      <w:pPr>
        <w:pStyle w:val="ListParagraph"/>
        <w:widowControl/>
        <w:numPr>
          <w:ilvl w:val="0"/>
          <w:numId w:val="2"/>
        </w:numPr>
        <w:rPr>
          <w:rFonts w:ascii="Century Gothic" w:hAnsi="Century Gothic"/>
        </w:rPr>
      </w:pPr>
      <w:r w:rsidRPr="00492945">
        <w:rPr>
          <w:rFonts w:ascii="Century Gothic" w:hAnsi="Century Gothic"/>
        </w:rPr>
        <w:t>Other than salary, what other rewards might health care workers realize on their job?</w:t>
      </w:r>
    </w:p>
    <w:p w:rsidR="00492945" w:rsidRPr="00492945" w:rsidRDefault="00492945" w:rsidP="00492945">
      <w:pPr>
        <w:pStyle w:val="Heading2"/>
        <w:rPr>
          <w:rFonts w:ascii="Century Gothic" w:hAnsi="Century Gothic"/>
        </w:rPr>
      </w:pPr>
      <w:r w:rsidRPr="00492945">
        <w:rPr>
          <w:rFonts w:ascii="Century Gothic" w:hAnsi="Century Gothic"/>
        </w:rPr>
        <w:t>Variation</w:t>
      </w:r>
    </w:p>
    <w:p w:rsidR="00492945" w:rsidRPr="00492945" w:rsidRDefault="00492945" w:rsidP="00492945">
      <w:pPr>
        <w:pStyle w:val="ListParagraph"/>
        <w:widowControl/>
        <w:numPr>
          <w:ilvl w:val="0"/>
          <w:numId w:val="4"/>
        </w:numPr>
        <w:rPr>
          <w:rFonts w:ascii="Century Gothic" w:hAnsi="Century Gothic"/>
        </w:rPr>
      </w:pPr>
      <w:r w:rsidRPr="00492945">
        <w:rPr>
          <w:rFonts w:ascii="Century Gothic" w:hAnsi="Century Gothic"/>
        </w:rPr>
        <w:t>Refer to a recent list of fastest growing jobs (available through your state’s Division of Employment and Training or Bureau of Labor Information).</w:t>
      </w:r>
    </w:p>
    <w:p w:rsidR="00492945" w:rsidRPr="00492945" w:rsidRDefault="00492945" w:rsidP="00492945">
      <w:pPr>
        <w:pStyle w:val="ListParagraph"/>
        <w:widowControl/>
        <w:numPr>
          <w:ilvl w:val="0"/>
          <w:numId w:val="4"/>
        </w:numPr>
        <w:rPr>
          <w:rFonts w:ascii="Century Gothic" w:hAnsi="Century Gothic"/>
        </w:rPr>
      </w:pPr>
      <w:r w:rsidRPr="00492945">
        <w:rPr>
          <w:rFonts w:ascii="Century Gothic" w:hAnsi="Century Gothic"/>
        </w:rPr>
        <w:t>Identify the jobs in health care.</w:t>
      </w:r>
    </w:p>
    <w:p w:rsidR="00492945" w:rsidRPr="00492945" w:rsidRDefault="00492945" w:rsidP="00492945">
      <w:pPr>
        <w:pStyle w:val="ListParagraph"/>
        <w:widowControl/>
        <w:numPr>
          <w:ilvl w:val="0"/>
          <w:numId w:val="4"/>
        </w:numPr>
        <w:rPr>
          <w:rFonts w:ascii="Century Gothic" w:hAnsi="Century Gothic"/>
        </w:rPr>
      </w:pPr>
      <w:r w:rsidRPr="00492945">
        <w:rPr>
          <w:rFonts w:ascii="Century Gothic" w:hAnsi="Century Gothic"/>
        </w:rPr>
        <w:t>Why are health</w:t>
      </w:r>
      <w:bookmarkStart w:id="0" w:name="_GoBack"/>
      <w:bookmarkEnd w:id="0"/>
      <w:r w:rsidRPr="00492945">
        <w:rPr>
          <w:rFonts w:ascii="Century Gothic" w:hAnsi="Century Gothic"/>
        </w:rPr>
        <w:t xml:space="preserve"> care careers growing so rapidly?</w:t>
      </w:r>
    </w:p>
    <w:p w:rsidR="00492945" w:rsidRPr="00492945" w:rsidRDefault="00492945" w:rsidP="00492945">
      <w:pPr>
        <w:pStyle w:val="ListParagraph"/>
        <w:widowControl/>
        <w:numPr>
          <w:ilvl w:val="0"/>
          <w:numId w:val="4"/>
        </w:numPr>
        <w:rPr>
          <w:rFonts w:ascii="Century Gothic" w:hAnsi="Century Gothic"/>
        </w:rPr>
      </w:pPr>
      <w:r w:rsidRPr="00492945">
        <w:rPr>
          <w:rFonts w:ascii="Century Gothic" w:hAnsi="Century Gothic"/>
        </w:rPr>
        <w:t>Using the local yellow pages, note the number of males and females in health related careers (e.g., physicians, dentists). Are the numbers equal? If not, why not?</w:t>
      </w:r>
    </w:p>
    <w:p w:rsidR="009343F3" w:rsidRPr="00492945" w:rsidRDefault="00492945" w:rsidP="00492945">
      <w:pPr>
        <w:rPr>
          <w:rFonts w:ascii="Century Gothic" w:hAnsi="Century Gothic"/>
        </w:rPr>
      </w:pPr>
      <w:r w:rsidRPr="00492945">
        <w:rPr>
          <w:rFonts w:ascii="Century Gothic" w:hAnsi="Century Gothic"/>
        </w:rPr>
        <w:t>Visit your area career and technical center.</w:t>
      </w:r>
    </w:p>
    <w:p w:rsidR="00492945" w:rsidRPr="00492945" w:rsidRDefault="00492945" w:rsidP="00492945">
      <w:pPr>
        <w:rPr>
          <w:rFonts w:ascii="Century Gothic" w:hAnsi="Century Gothic"/>
        </w:rPr>
      </w:pPr>
    </w:p>
    <w:p w:rsidR="00492945" w:rsidRPr="00492945" w:rsidRDefault="00492945" w:rsidP="00492945">
      <w:pPr>
        <w:pStyle w:val="ListParagraph"/>
        <w:widowControl/>
        <w:numPr>
          <w:ilvl w:val="0"/>
          <w:numId w:val="4"/>
        </w:numPr>
        <w:rPr>
          <w:rFonts w:ascii="Century Gothic" w:hAnsi="Century Gothic"/>
        </w:rPr>
      </w:pPr>
      <w:r w:rsidRPr="00492945">
        <w:rPr>
          <w:rFonts w:ascii="Century Gothic" w:hAnsi="Century Gothic"/>
        </w:rPr>
        <w:t>Identify all health-related occupations for which career and technical graduates are prepared.</w:t>
      </w:r>
    </w:p>
    <w:p w:rsidR="00492945" w:rsidRPr="00492945" w:rsidRDefault="00492945" w:rsidP="00492945">
      <w:pPr>
        <w:pStyle w:val="ListParagraph"/>
        <w:numPr>
          <w:ilvl w:val="0"/>
          <w:numId w:val="4"/>
        </w:numPr>
        <w:rPr>
          <w:rFonts w:ascii="Century Gothic" w:hAnsi="Century Gothic"/>
        </w:rPr>
      </w:pPr>
      <w:r w:rsidRPr="00492945">
        <w:rPr>
          <w:rFonts w:ascii="Century Gothic" w:hAnsi="Century Gothic"/>
        </w:rPr>
        <w:lastRenderedPageBreak/>
        <w:t>Using the major organs and sensory systems of the body, have students list medical specialists who would be involved with the care of that system. An example would be sense of sight - health care professionals:</w:t>
      </w:r>
    </w:p>
    <w:p w:rsidR="00492945" w:rsidRPr="00492945" w:rsidRDefault="00492945" w:rsidP="00492945">
      <w:pPr>
        <w:pStyle w:val="ListParagraph"/>
        <w:widowControl/>
        <w:numPr>
          <w:ilvl w:val="1"/>
          <w:numId w:val="4"/>
        </w:numPr>
        <w:rPr>
          <w:rFonts w:ascii="Century Gothic" w:hAnsi="Century Gothic"/>
        </w:rPr>
      </w:pPr>
      <w:r w:rsidRPr="00492945">
        <w:rPr>
          <w:rFonts w:ascii="Century Gothic" w:hAnsi="Century Gothic"/>
        </w:rPr>
        <w:t>ophthalmologist</w:t>
      </w:r>
    </w:p>
    <w:p w:rsidR="00492945" w:rsidRPr="00492945" w:rsidRDefault="00492945" w:rsidP="00492945">
      <w:pPr>
        <w:pStyle w:val="ListParagraph"/>
        <w:widowControl/>
        <w:numPr>
          <w:ilvl w:val="1"/>
          <w:numId w:val="4"/>
        </w:numPr>
        <w:rPr>
          <w:rFonts w:ascii="Century Gothic" w:hAnsi="Century Gothic"/>
        </w:rPr>
      </w:pPr>
      <w:r w:rsidRPr="00492945">
        <w:rPr>
          <w:rFonts w:ascii="Century Gothic" w:hAnsi="Century Gothic"/>
        </w:rPr>
        <w:t>optometrist</w:t>
      </w:r>
    </w:p>
    <w:p w:rsidR="00492945" w:rsidRPr="00492945" w:rsidRDefault="00492945" w:rsidP="00492945">
      <w:pPr>
        <w:pStyle w:val="ListParagraph"/>
        <w:widowControl/>
        <w:numPr>
          <w:ilvl w:val="1"/>
          <w:numId w:val="4"/>
        </w:numPr>
        <w:rPr>
          <w:rFonts w:ascii="Century Gothic" w:hAnsi="Century Gothic"/>
        </w:rPr>
      </w:pPr>
      <w:r w:rsidRPr="00492945">
        <w:rPr>
          <w:rFonts w:ascii="Century Gothic" w:hAnsi="Century Gothic"/>
        </w:rPr>
        <w:t>optician</w:t>
      </w:r>
    </w:p>
    <w:p w:rsidR="00492945" w:rsidRPr="00492945" w:rsidRDefault="00492945" w:rsidP="00492945">
      <w:pPr>
        <w:pStyle w:val="ListParagraph"/>
        <w:widowControl/>
        <w:numPr>
          <w:ilvl w:val="1"/>
          <w:numId w:val="4"/>
        </w:numPr>
        <w:rPr>
          <w:rFonts w:ascii="Century Gothic" w:hAnsi="Century Gothic"/>
        </w:rPr>
      </w:pPr>
      <w:r w:rsidRPr="00492945">
        <w:rPr>
          <w:rFonts w:ascii="Century Gothic" w:hAnsi="Century Gothic"/>
        </w:rPr>
        <w:t>physician</w:t>
      </w:r>
    </w:p>
    <w:p w:rsidR="00492945" w:rsidRDefault="00492945" w:rsidP="00492945"/>
    <w:sectPr w:rsidR="00492945" w:rsidSect="00492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155C"/>
    <w:multiLevelType w:val="hybridMultilevel"/>
    <w:tmpl w:val="C38695B6"/>
    <w:lvl w:ilvl="0" w:tplc="3C1A0F5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566CE"/>
    <w:multiLevelType w:val="hybridMultilevel"/>
    <w:tmpl w:val="88326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976328"/>
    <w:multiLevelType w:val="hybridMultilevel"/>
    <w:tmpl w:val="0F3CC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60AA9"/>
    <w:multiLevelType w:val="hybridMultilevel"/>
    <w:tmpl w:val="C8666ED6"/>
    <w:lvl w:ilvl="0" w:tplc="A0F68E26">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BD2E5C"/>
    <w:multiLevelType w:val="hybridMultilevel"/>
    <w:tmpl w:val="7F18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B66C0"/>
    <w:multiLevelType w:val="hybridMultilevel"/>
    <w:tmpl w:val="2BD0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45"/>
    <w:rsid w:val="00492945"/>
    <w:rsid w:val="0093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45"/>
    <w:pPr>
      <w:widowControl w:val="0"/>
      <w:autoSpaceDE w:val="0"/>
      <w:autoSpaceDN w:val="0"/>
    </w:pPr>
    <w:rPr>
      <w:rFonts w:ascii="Arial" w:eastAsia="Times New Roman" w:hAnsi="Arial"/>
      <w:szCs w:val="20"/>
    </w:rPr>
  </w:style>
  <w:style w:type="paragraph" w:styleId="Heading2">
    <w:name w:val="heading 2"/>
    <w:basedOn w:val="Normal"/>
    <w:next w:val="Normal"/>
    <w:link w:val="Heading2Char"/>
    <w:autoRedefine/>
    <w:uiPriority w:val="9"/>
    <w:unhideWhenUsed/>
    <w:qFormat/>
    <w:rsid w:val="00492945"/>
    <w:pPr>
      <w:keepNext/>
      <w:keepLines/>
      <w:spacing w:before="200"/>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492945"/>
    <w:pPr>
      <w:tabs>
        <w:tab w:val="left" w:pos="3150"/>
        <w:tab w:val="center" w:pos="4680"/>
      </w:tabs>
      <w:jc w:val="center"/>
      <w:outlineLvl w:val="2"/>
    </w:pPr>
    <w:rPr>
      <w:b w:val="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945"/>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92945"/>
    <w:rPr>
      <w:rFonts w:ascii="Arial" w:eastAsiaTheme="majorEastAsia" w:hAnsi="Arial" w:cstheme="majorBidi"/>
      <w:bCs/>
      <w:sz w:val="48"/>
      <w:szCs w:val="48"/>
    </w:rPr>
  </w:style>
  <w:style w:type="paragraph" w:styleId="NoSpacing">
    <w:name w:val="No Spacing"/>
    <w:uiPriority w:val="1"/>
    <w:qFormat/>
    <w:rsid w:val="00492945"/>
    <w:pPr>
      <w:widowControl w:val="0"/>
      <w:autoSpaceDE w:val="0"/>
      <w:autoSpaceDN w:val="0"/>
    </w:pPr>
    <w:rPr>
      <w:rFonts w:ascii="Arial" w:eastAsia="Times New Roman" w:hAnsi="Arial"/>
      <w:szCs w:val="20"/>
    </w:rPr>
  </w:style>
  <w:style w:type="paragraph" w:styleId="ListParagraph">
    <w:name w:val="List Paragraph"/>
    <w:basedOn w:val="Normal"/>
    <w:uiPriority w:val="34"/>
    <w:qFormat/>
    <w:rsid w:val="00492945"/>
    <w:pPr>
      <w:ind w:left="720"/>
      <w:contextualSpacing/>
    </w:pPr>
  </w:style>
  <w:style w:type="character" w:styleId="Hyperlink">
    <w:name w:val="Hyperlink"/>
    <w:basedOn w:val="DefaultParagraphFont"/>
    <w:uiPriority w:val="99"/>
    <w:unhideWhenUsed/>
    <w:rsid w:val="004929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45"/>
    <w:pPr>
      <w:widowControl w:val="0"/>
      <w:autoSpaceDE w:val="0"/>
      <w:autoSpaceDN w:val="0"/>
    </w:pPr>
    <w:rPr>
      <w:rFonts w:ascii="Arial" w:eastAsia="Times New Roman" w:hAnsi="Arial"/>
      <w:szCs w:val="20"/>
    </w:rPr>
  </w:style>
  <w:style w:type="paragraph" w:styleId="Heading2">
    <w:name w:val="heading 2"/>
    <w:basedOn w:val="Normal"/>
    <w:next w:val="Normal"/>
    <w:link w:val="Heading2Char"/>
    <w:autoRedefine/>
    <w:uiPriority w:val="9"/>
    <w:unhideWhenUsed/>
    <w:qFormat/>
    <w:rsid w:val="00492945"/>
    <w:pPr>
      <w:keepNext/>
      <w:keepLines/>
      <w:spacing w:before="200"/>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492945"/>
    <w:pPr>
      <w:tabs>
        <w:tab w:val="left" w:pos="3150"/>
        <w:tab w:val="center" w:pos="4680"/>
      </w:tabs>
      <w:jc w:val="center"/>
      <w:outlineLvl w:val="2"/>
    </w:pPr>
    <w:rPr>
      <w:b w:val="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945"/>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92945"/>
    <w:rPr>
      <w:rFonts w:ascii="Arial" w:eastAsiaTheme="majorEastAsia" w:hAnsi="Arial" w:cstheme="majorBidi"/>
      <w:bCs/>
      <w:sz w:val="48"/>
      <w:szCs w:val="48"/>
    </w:rPr>
  </w:style>
  <w:style w:type="paragraph" w:styleId="NoSpacing">
    <w:name w:val="No Spacing"/>
    <w:uiPriority w:val="1"/>
    <w:qFormat/>
    <w:rsid w:val="00492945"/>
    <w:pPr>
      <w:widowControl w:val="0"/>
      <w:autoSpaceDE w:val="0"/>
      <w:autoSpaceDN w:val="0"/>
    </w:pPr>
    <w:rPr>
      <w:rFonts w:ascii="Arial" w:eastAsia="Times New Roman" w:hAnsi="Arial"/>
      <w:szCs w:val="20"/>
    </w:rPr>
  </w:style>
  <w:style w:type="paragraph" w:styleId="ListParagraph">
    <w:name w:val="List Paragraph"/>
    <w:basedOn w:val="Normal"/>
    <w:uiPriority w:val="34"/>
    <w:qFormat/>
    <w:rsid w:val="00492945"/>
    <w:pPr>
      <w:ind w:left="720"/>
      <w:contextualSpacing/>
    </w:pPr>
  </w:style>
  <w:style w:type="character" w:styleId="Hyperlink">
    <w:name w:val="Hyperlink"/>
    <w:basedOn w:val="DefaultParagraphFont"/>
    <w:uiPriority w:val="99"/>
    <w:unhideWhenUsed/>
    <w:rsid w:val="00492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ls.gov/oo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o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Leyden</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2017-11-01T14:07:00Z</dcterms:created>
  <dcterms:modified xsi:type="dcterms:W3CDTF">2017-11-01T14:13:00Z</dcterms:modified>
</cp:coreProperties>
</file>