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contextualSpacing w:val="0"/>
        <w:jc w:val="center"/>
      </w:pPr>
      <w:bookmarkStart w:colFirst="0" w:colLast="0" w:name="h.gjdgxs" w:id="0"/>
      <w:bookmarkEnd w:id="0"/>
      <w:r w:rsidDel="00000000" w:rsidR="00000000" w:rsidRPr="00000000">
        <w:rPr>
          <w:rFonts w:ascii="Arial" w:cs="Arial" w:eastAsia="Arial" w:hAnsi="Arial"/>
          <w:b w:val="1"/>
          <w:i w:val="1"/>
          <w:sz w:val="36"/>
          <w:szCs w:val="36"/>
          <w:vertAlign w:val="baseline"/>
          <w:rtl w:val="0"/>
        </w:rPr>
        <w:t xml:space="preserve">Math-in-CTE Lesson Plan </w:t>
      </w:r>
      <w:r w:rsidDel="00000000" w:rsidR="00000000" w:rsidRPr="00000000">
        <w:rPr>
          <w:rtl w:val="0"/>
        </w:rPr>
      </w:r>
    </w:p>
    <w:tbl>
      <w:tblPr>
        <w:tblStyle w:val="Table1"/>
        <w:bidi w:val="0"/>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70"/>
        <w:gridCol w:w="1770"/>
        <w:tblGridChange w:id="0">
          <w:tblGrid>
            <w:gridCol w:w="6870"/>
            <w:gridCol w:w="1770"/>
          </w:tblGrid>
        </w:tblGridChange>
      </w:tblGrid>
      <w:tr>
        <w:tc>
          <w:tcPr/>
          <w:p w:rsidR="00000000" w:rsidDel="00000000" w:rsidP="00000000" w:rsidRDefault="00000000" w:rsidRPr="00000000">
            <w:pPr>
              <w:tabs>
                <w:tab w:val="left" w:pos="5775"/>
              </w:tabs>
              <w:spacing w:after="0" w:lineRule="auto"/>
              <w:contextualSpacing w:val="0"/>
            </w:pPr>
            <w:r w:rsidDel="00000000" w:rsidR="00000000" w:rsidRPr="00000000">
              <w:rPr>
                <w:rFonts w:ascii="Arial" w:cs="Arial" w:eastAsia="Arial" w:hAnsi="Arial"/>
                <w:vertAlign w:val="baseline"/>
                <w:rtl w:val="0"/>
              </w:rPr>
              <w:t xml:space="preserve">Lesson Title:  </w:t>
            </w:r>
            <w:r w:rsidDel="00000000" w:rsidR="00000000" w:rsidRPr="00000000">
              <w:rPr>
                <w:rFonts w:ascii="Arial" w:cs="Arial" w:eastAsia="Arial" w:hAnsi="Arial"/>
                <w:b w:val="1"/>
                <w:rtl w:val="0"/>
              </w:rPr>
              <w:t xml:space="preserve">Conditional Statements</w:t>
            </w:r>
            <w:r w:rsidDel="00000000" w:rsidR="00000000" w:rsidRPr="00000000">
              <w:rPr>
                <w:rFonts w:ascii="Arial" w:cs="Arial" w:eastAsia="Arial" w:hAnsi="Arial"/>
                <w:vertAlign w:val="baseline"/>
                <w:rtl w:val="0"/>
              </w:rPr>
              <w:tab/>
              <w:t xml:space="preserve">   </w:t>
            </w:r>
            <w:r w:rsidDel="00000000" w:rsidR="00000000" w:rsidRPr="00000000">
              <w:rPr>
                <w:rtl w:val="0"/>
              </w:rPr>
            </w:r>
          </w:p>
        </w:tc>
        <w:tc>
          <w:tcPr/>
          <w:p w:rsidR="00000000" w:rsidDel="00000000" w:rsidP="00000000" w:rsidRDefault="00000000" w:rsidRPr="00000000">
            <w:pPr>
              <w:tabs>
                <w:tab w:val="left" w:pos="8640"/>
              </w:tabs>
              <w:spacing w:after="0" w:lineRule="auto"/>
              <w:contextualSpacing w:val="0"/>
            </w:pPr>
            <w:r w:rsidDel="00000000" w:rsidR="00000000" w:rsidRPr="00000000">
              <w:rPr>
                <w:rFonts w:ascii="Arial" w:cs="Arial" w:eastAsia="Arial" w:hAnsi="Arial"/>
                <w:vertAlign w:val="baseline"/>
                <w:rtl w:val="0"/>
              </w:rPr>
              <w:t xml:space="preserve">Lesson #  </w:t>
            </w:r>
            <w:r w:rsidDel="00000000" w:rsidR="00000000" w:rsidRPr="00000000">
              <w:rPr>
                <w:rtl w:val="0"/>
              </w:rPr>
            </w:r>
          </w:p>
        </w:tc>
      </w:tr>
    </w:tbl>
    <w:p w:rsidR="00000000" w:rsidDel="00000000" w:rsidP="00000000" w:rsidRDefault="00000000" w:rsidRPr="00000000">
      <w:pPr>
        <w:tabs>
          <w:tab w:val="left" w:pos="8640"/>
        </w:tabs>
        <w:spacing w:after="0" w:lineRule="auto"/>
        <w:contextualSpacing w:val="0"/>
      </w:pPr>
      <w:r w:rsidDel="00000000" w:rsidR="00000000" w:rsidRPr="00000000">
        <w:rPr>
          <w:rtl w:val="0"/>
        </w:rPr>
      </w:r>
    </w:p>
    <w:tbl>
      <w:tblPr>
        <w:tblStyle w:val="Table2"/>
        <w:bidi w:val="0"/>
        <w:tblW w:w="8640.0" w:type="dxa"/>
        <w:jc w:val="left"/>
        <w:tblLayout w:type="fixed"/>
        <w:tblLook w:val="0000"/>
      </w:tblPr>
      <w:tblGrid>
        <w:gridCol w:w="8640"/>
        <w:tblGridChange w:id="0">
          <w:tblGrid>
            <w:gridCol w:w="864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tabs>
                <w:tab w:val="left" w:pos="5220"/>
              </w:tabs>
              <w:spacing w:after="0" w:lineRule="auto"/>
              <w:ind w:left="252" w:firstLine="0"/>
              <w:contextualSpacing w:val="0"/>
              <w:jc w:val="left"/>
            </w:pPr>
            <w:r w:rsidDel="00000000" w:rsidR="00000000" w:rsidRPr="00000000">
              <w:rPr>
                <w:rFonts w:ascii="Arial" w:cs="Arial" w:eastAsia="Arial" w:hAnsi="Arial"/>
                <w:vertAlign w:val="baseline"/>
                <w:rtl w:val="0"/>
              </w:rPr>
              <w:t xml:space="preserve">Occupational Area:  </w:t>
            </w:r>
            <w:r w:rsidDel="00000000" w:rsidR="00000000" w:rsidRPr="00000000">
              <w:rPr>
                <w:rFonts w:ascii="Arial" w:cs="Arial" w:eastAsia="Arial" w:hAnsi="Arial"/>
                <w:b w:val="1"/>
                <w:rtl w:val="0"/>
              </w:rPr>
              <w:t xml:space="preserve">Computer Science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tabs>
                <w:tab w:val="left" w:pos="5220"/>
              </w:tabs>
              <w:spacing w:after="0" w:lineRule="auto"/>
              <w:ind w:left="252" w:firstLine="0"/>
              <w:contextualSpacing w:val="0"/>
              <w:jc w:val="left"/>
            </w:pPr>
            <w:r w:rsidDel="00000000" w:rsidR="00000000" w:rsidRPr="00000000">
              <w:rPr>
                <w:rFonts w:ascii="Arial" w:cs="Arial" w:eastAsia="Arial" w:hAnsi="Arial"/>
                <w:vertAlign w:val="baseline"/>
                <w:rtl w:val="0"/>
              </w:rPr>
              <w:t xml:space="preserve">CTE Concept(s):      </w:t>
            </w:r>
            <w:r w:rsidDel="00000000" w:rsidR="00000000" w:rsidRPr="00000000">
              <w:rPr>
                <w:rFonts w:ascii="Arial" w:cs="Arial" w:eastAsia="Arial" w:hAnsi="Arial"/>
                <w:b w:val="1"/>
                <w:rtl w:val="0"/>
              </w:rPr>
              <w:t xml:space="preserve">Conditional Statements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tabs>
                <w:tab w:val="left" w:pos="5220"/>
              </w:tabs>
              <w:spacing w:after="0" w:lineRule="auto"/>
              <w:ind w:left="252" w:firstLine="0"/>
              <w:contextualSpacing w:val="0"/>
              <w:jc w:val="left"/>
            </w:pPr>
            <w:r w:rsidDel="00000000" w:rsidR="00000000" w:rsidRPr="00000000">
              <w:rPr>
                <w:rFonts w:ascii="Arial" w:cs="Arial" w:eastAsia="Arial" w:hAnsi="Arial"/>
                <w:vertAlign w:val="baseline"/>
                <w:rtl w:val="0"/>
              </w:rPr>
              <w:t xml:space="preserve">Math Concepts:        </w:t>
            </w:r>
            <w:r w:rsidDel="00000000" w:rsidR="00000000" w:rsidRPr="00000000">
              <w:rPr>
                <w:rFonts w:ascii="Arial" w:cs="Arial" w:eastAsia="Arial" w:hAnsi="Arial"/>
                <w:b w:val="1"/>
                <w:rtl w:val="0"/>
              </w:rPr>
              <w:t xml:space="preserve">Functions and Piecewise Functions</w:t>
            </w:r>
            <w:r w:rsidDel="00000000" w:rsidR="00000000" w:rsidRPr="00000000">
              <w:rPr>
                <w:rtl w:val="0"/>
              </w:rPr>
            </w:r>
          </w:p>
        </w:tc>
      </w:tr>
    </w:tbl>
    <w:p w:rsidR="00000000" w:rsidDel="00000000" w:rsidP="00000000" w:rsidRDefault="00000000" w:rsidRPr="00000000">
      <w:pPr>
        <w:spacing w:after="0" w:lineRule="auto"/>
        <w:contextualSpacing w:val="0"/>
      </w:pPr>
      <w:r w:rsidDel="00000000" w:rsidR="00000000" w:rsidRPr="00000000">
        <w:rPr>
          <w:rtl w:val="0"/>
        </w:rPr>
      </w:r>
    </w:p>
    <w:tbl>
      <w:tblPr>
        <w:tblStyle w:val="Table3"/>
        <w:bidi w:val="0"/>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4860"/>
        <w:tblGridChange w:id="0">
          <w:tblGrid>
            <w:gridCol w:w="3780"/>
            <w:gridCol w:w="4860"/>
          </w:tblGrid>
        </w:tblGridChange>
      </w:tblGrid>
      <w:tr>
        <w:trPr>
          <w:trHeight w:val="3200" w:hRule="atLeast"/>
        </w:trPr>
        <w:tc>
          <w:tcPr/>
          <w:p w:rsidR="00000000" w:rsidDel="00000000" w:rsidP="00000000" w:rsidRDefault="00000000" w:rsidRPr="00000000">
            <w:pPr>
              <w:spacing w:after="0" w:lineRule="auto"/>
              <w:contextualSpacing w:val="0"/>
            </w:pPr>
            <w:r w:rsidDel="00000000" w:rsidR="00000000" w:rsidRPr="00000000">
              <w:rPr>
                <w:rFonts w:ascii="Arial" w:cs="Arial" w:eastAsia="Arial" w:hAnsi="Arial"/>
                <w:vertAlign w:val="baseline"/>
                <w:rtl w:val="0"/>
              </w:rPr>
              <w:t xml:space="preserve">Lesson Objective:Students will be able to write conditional statements to </w:t>
            </w:r>
            <w:r w:rsidDel="00000000" w:rsidR="00000000" w:rsidRPr="00000000">
              <w:rPr>
                <w:rFonts w:ascii="Arial" w:cs="Arial" w:eastAsia="Arial" w:hAnsi="Arial"/>
                <w:rtl w:val="0"/>
              </w:rPr>
              <w:t xml:space="preserve">modify the flow of control in java programming</w:t>
            </w:r>
            <w:r w:rsidDel="00000000" w:rsidR="00000000" w:rsidRPr="00000000">
              <w:rPr>
                <w:rtl w:val="0"/>
              </w:rPr>
            </w:r>
          </w:p>
        </w:tc>
        <w:tc>
          <w:tcPr/>
          <w:p w:rsidR="00000000" w:rsidDel="00000000" w:rsidP="00000000" w:rsidRDefault="00000000" w:rsidRPr="00000000">
            <w:pPr>
              <w:spacing w:after="0" w:lineRule="auto"/>
              <w:contextualSpacing w:val="0"/>
            </w:pPr>
            <w:r w:rsidDel="00000000" w:rsidR="00000000" w:rsidRPr="00000000">
              <w:rPr>
                <w:rtl w:val="0"/>
              </w:rPr>
            </w:r>
          </w:p>
        </w:tc>
      </w:tr>
      <w:tr>
        <w:tc>
          <w:tcPr/>
          <w:p w:rsidR="00000000" w:rsidDel="00000000" w:rsidP="00000000" w:rsidRDefault="00000000" w:rsidRPr="00000000">
            <w:pPr>
              <w:spacing w:after="0" w:lineRule="auto"/>
              <w:contextualSpacing w:val="0"/>
            </w:pPr>
            <w:r w:rsidDel="00000000" w:rsidR="00000000" w:rsidRPr="00000000">
              <w:rPr>
                <w:rFonts w:ascii="Arial" w:cs="Arial" w:eastAsia="Arial" w:hAnsi="Arial"/>
                <w:vertAlign w:val="baseline"/>
                <w:rtl w:val="0"/>
              </w:rPr>
              <w:t xml:space="preserve">Supplies Needed:None</w:t>
            </w:r>
            <w:r w:rsidDel="00000000" w:rsidR="00000000" w:rsidRPr="00000000">
              <w:rPr>
                <w:rtl w:val="0"/>
              </w:rPr>
            </w:r>
          </w:p>
        </w:tc>
        <w:tc>
          <w:tcPr/>
          <w:p w:rsidR="00000000" w:rsidDel="00000000" w:rsidP="00000000" w:rsidRDefault="00000000" w:rsidRPr="00000000">
            <w:pPr>
              <w:spacing w:after="0" w:lineRule="auto"/>
              <w:contextualSpacing w:val="0"/>
            </w:pPr>
            <w:r w:rsidDel="00000000" w:rsidR="00000000" w:rsidRPr="00000000">
              <w:rPr>
                <w:rtl w:val="0"/>
              </w:rPr>
            </w:r>
          </w:p>
        </w:tc>
      </w:tr>
      <w:tr>
        <w:tc>
          <w:tcPr/>
          <w:p w:rsidR="00000000" w:rsidDel="00000000" w:rsidP="00000000" w:rsidRDefault="00000000" w:rsidRPr="00000000">
            <w:pPr>
              <w:spacing w:after="0" w:lineRule="auto"/>
              <w:contextualSpacing w:val="0"/>
            </w:pPr>
            <w:r w:rsidDel="00000000" w:rsidR="00000000" w:rsidRPr="00000000">
              <w:rPr>
                <w:rFonts w:ascii="Arial" w:cs="Arial" w:eastAsia="Arial" w:hAnsi="Arial"/>
                <w:vertAlign w:val="baseline"/>
                <w:rtl w:val="0"/>
              </w:rPr>
              <w:t xml:space="preserve">Link to Accompanying Materials:</w:t>
            </w:r>
            <w:r w:rsidDel="00000000" w:rsidR="00000000" w:rsidRPr="00000000">
              <w:rPr>
                <w:rtl w:val="0"/>
              </w:rPr>
            </w:r>
          </w:p>
        </w:tc>
        <w:tc>
          <w:tcPr/>
          <w:p w:rsidR="00000000" w:rsidDel="00000000" w:rsidP="00000000" w:rsidRDefault="00000000" w:rsidRPr="00000000">
            <w:pPr>
              <w:spacing w:after="0" w:lineRule="auto"/>
              <w:contextualSpacing w:val="0"/>
            </w:pPr>
            <w:r w:rsidDel="00000000" w:rsidR="00000000" w:rsidRPr="00000000">
              <w:rPr>
                <w:rFonts w:ascii="Arial" w:cs="Arial" w:eastAsia="Arial" w:hAnsi="Arial"/>
                <w:b w:val="0"/>
                <w:sz w:val="24"/>
                <w:szCs w:val="24"/>
                <w:vertAlign w:val="baseline"/>
                <w:rtl w:val="0"/>
              </w:rPr>
              <w:t xml:space="preserve">http://sites.csn.edu/istewart/mathweb/Accuplacer/accu_coll/pdf/piece.pdf</w:t>
            </w:r>
            <w:r w:rsidDel="00000000" w:rsidR="00000000" w:rsidRPr="00000000">
              <w:rPr>
                <w:rtl w:val="0"/>
              </w:rPr>
            </w:r>
          </w:p>
        </w:tc>
      </w:tr>
    </w:tbl>
    <w:p w:rsidR="00000000" w:rsidDel="00000000" w:rsidP="00000000" w:rsidRDefault="00000000" w:rsidRPr="00000000">
      <w:pPr>
        <w:spacing w:after="0" w:lineRule="auto"/>
        <w:contextualSpacing w:val="0"/>
      </w:pPr>
      <w:r w:rsidDel="00000000" w:rsidR="00000000" w:rsidRPr="00000000">
        <w:rPr>
          <w:rtl w:val="0"/>
        </w:rPr>
      </w:r>
    </w:p>
    <w:tbl>
      <w:tblPr>
        <w:tblStyle w:val="Table4"/>
        <w:bidi w:val="0"/>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4860"/>
        <w:tblGridChange w:id="0">
          <w:tblGrid>
            <w:gridCol w:w="3780"/>
            <w:gridCol w:w="4860"/>
          </w:tblGrid>
        </w:tblGridChange>
      </w:tblGrid>
      <w:tr>
        <w:trPr>
          <w:trHeight w:val="500" w:hRule="atLeast"/>
        </w:trPr>
        <w:tc>
          <w:tcPr/>
          <w:p w:rsidR="00000000" w:rsidDel="00000000" w:rsidP="00000000" w:rsidRDefault="00000000" w:rsidRPr="00000000">
            <w:pPr>
              <w:spacing w:after="0" w:before="140" w:lineRule="auto"/>
              <w:contextualSpacing w:val="0"/>
              <w:jc w:val="center"/>
            </w:pPr>
            <w:r w:rsidDel="00000000" w:rsidR="00000000" w:rsidRPr="00000000">
              <w:rPr>
                <w:rFonts w:ascii="Arial" w:cs="Arial" w:eastAsia="Arial" w:hAnsi="Arial"/>
                <w:b w:val="1"/>
                <w:smallCaps w:val="1"/>
                <w:vertAlign w:val="baseline"/>
                <w:rtl w:val="0"/>
              </w:rPr>
              <w:t xml:space="preserve">THE "7 ELEMENTS"</w:t>
            </w:r>
            <w:r w:rsidDel="00000000" w:rsidR="00000000" w:rsidRPr="00000000">
              <w:rPr>
                <w:rtl w:val="0"/>
              </w:rPr>
            </w:r>
          </w:p>
        </w:tc>
        <w:tc>
          <w:tcPr/>
          <w:p w:rsidR="00000000" w:rsidDel="00000000" w:rsidP="00000000" w:rsidRDefault="00000000" w:rsidRPr="00000000">
            <w:pPr>
              <w:spacing w:after="0" w:lineRule="auto"/>
              <w:contextualSpacing w:val="0"/>
              <w:jc w:val="center"/>
            </w:pPr>
            <w:r w:rsidDel="00000000" w:rsidR="00000000" w:rsidRPr="00000000">
              <w:rPr>
                <w:rFonts w:ascii="Arial" w:cs="Arial" w:eastAsia="Arial" w:hAnsi="Arial"/>
                <w:b w:val="1"/>
                <w:smallCaps w:val="1"/>
                <w:color w:val="000000"/>
                <w:vertAlign w:val="baseline"/>
                <w:rtl w:val="0"/>
              </w:rPr>
              <w:t xml:space="preserve">TEACHER NOTES</w:t>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Arial" w:cs="Arial" w:eastAsia="Arial" w:hAnsi="Arial"/>
                <w:b w:val="1"/>
                <w:smallCaps w:val="1"/>
                <w:color w:val="000000"/>
                <w:vertAlign w:val="baseline"/>
                <w:rtl w:val="0"/>
              </w:rPr>
              <w:t xml:space="preserve">(</w:t>
            </w:r>
            <w:r w:rsidDel="00000000" w:rsidR="00000000" w:rsidRPr="00000000">
              <w:rPr>
                <w:rFonts w:ascii="Arial" w:cs="Arial" w:eastAsia="Arial" w:hAnsi="Arial"/>
                <w:b w:val="1"/>
                <w:color w:val="000000"/>
                <w:vertAlign w:val="baseline"/>
                <w:rtl w:val="0"/>
              </w:rPr>
              <w:t xml:space="preserve"> Answer keys</w:t>
            </w:r>
            <w:r w:rsidDel="00000000" w:rsidR="00000000" w:rsidRPr="00000000">
              <w:rPr>
                <w:rFonts w:ascii="Arial" w:cs="Arial" w:eastAsia="Arial" w:hAnsi="Arial"/>
                <w:b w:val="1"/>
                <w:smallCaps w:val="1"/>
                <w:color w:val="000000"/>
                <w:vertAlign w:val="baseline"/>
                <w:rtl w:val="0"/>
              </w:rPr>
              <w:t xml:space="preserve">)</w:t>
            </w:r>
            <w:r w:rsidDel="00000000" w:rsidR="00000000" w:rsidRPr="00000000">
              <w:rPr>
                <w:rtl w:val="0"/>
              </w:rPr>
            </w:r>
          </w:p>
        </w:tc>
      </w:tr>
      <w:tr>
        <w:tc>
          <w:tcPr/>
          <w:p w:rsidR="00000000" w:rsidDel="00000000" w:rsidP="00000000" w:rsidRDefault="00000000" w:rsidRPr="00000000">
            <w:pPr>
              <w:numPr>
                <w:ilvl w:val="0"/>
                <w:numId w:val="1"/>
              </w:numPr>
              <w:spacing w:after="120" w:lineRule="auto"/>
              <w:ind w:left="360" w:hanging="360"/>
              <w:rPr>
                <w:rFonts w:ascii="Arial" w:cs="Arial" w:eastAsia="Arial" w:hAnsi="Arial"/>
                <w:b w:val="0"/>
                <w:sz w:val="24"/>
                <w:szCs w:val="24"/>
              </w:rPr>
            </w:pPr>
            <w:r w:rsidDel="00000000" w:rsidR="00000000" w:rsidRPr="00000000">
              <w:rPr>
                <w:rFonts w:ascii="Arial" w:cs="Arial" w:eastAsia="Arial" w:hAnsi="Arial"/>
                <w:b w:val="1"/>
                <w:vertAlign w:val="baseline"/>
                <w:rtl w:val="0"/>
              </w:rPr>
              <w:t xml:space="preserve">Introduce the CTE lesson.</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Fonts w:ascii="Arial" w:cs="Arial" w:eastAsia="Arial" w:hAnsi="Arial"/>
                <w:rtl w:val="0"/>
              </w:rPr>
              <w:t xml:space="preserve">How do you manage multiple potential scenarios within a program?  Do all programs start at the top and go through every line?  What if you only want to execute a statment in certain situations.</w:t>
            </w:r>
            <w:r w:rsidDel="00000000" w:rsidR="00000000" w:rsidRPr="00000000">
              <w:rPr>
                <w:rtl w:val="0"/>
              </w:rPr>
            </w:r>
          </w:p>
        </w:tc>
        <w:tc>
          <w:tcPr/>
          <w:p w:rsidR="00000000" w:rsidDel="00000000" w:rsidP="00000000" w:rsidRDefault="00000000" w:rsidRPr="00000000">
            <w:pPr>
              <w:spacing w:after="120" w:lineRule="auto"/>
              <w:contextualSpacing w:val="0"/>
              <w:jc w:val="left"/>
            </w:pPr>
            <w:r w:rsidDel="00000000" w:rsidR="00000000" w:rsidRPr="00000000">
              <w:rPr>
                <w:rtl w:val="0"/>
              </w:rPr>
            </w:r>
          </w:p>
          <w:p w:rsidR="00000000" w:rsidDel="00000000" w:rsidP="00000000" w:rsidRDefault="00000000" w:rsidRPr="00000000">
            <w:pPr>
              <w:spacing w:after="120" w:lineRule="auto"/>
              <w:contextualSpacing w:val="0"/>
              <w:jc w:val="left"/>
            </w:pPr>
            <w:r w:rsidDel="00000000" w:rsidR="00000000" w:rsidRPr="00000000">
              <w:rPr>
                <w:rtl w:val="0"/>
              </w:rPr>
            </w:r>
          </w:p>
          <w:p w:rsidR="00000000" w:rsidDel="00000000" w:rsidP="00000000" w:rsidRDefault="00000000" w:rsidRPr="00000000">
            <w:pPr>
              <w:spacing w:after="120" w:lineRule="auto"/>
              <w:contextualSpacing w:val="0"/>
              <w:jc w:val="left"/>
            </w:pPr>
            <w:r w:rsidDel="00000000" w:rsidR="00000000" w:rsidRPr="00000000">
              <w:rPr>
                <w:rtl w:val="0"/>
              </w:rPr>
            </w:r>
          </w:p>
        </w:tc>
      </w:tr>
      <w:tr>
        <w:tc>
          <w:tcPr/>
          <w:p w:rsidR="00000000" w:rsidDel="00000000" w:rsidP="00000000" w:rsidRDefault="00000000" w:rsidRPr="00000000">
            <w:pPr>
              <w:spacing w:after="120" w:lineRule="auto"/>
              <w:ind w:left="259" w:hanging="259"/>
              <w:contextualSpacing w:val="0"/>
              <w:jc w:val="left"/>
            </w:pPr>
            <w:r w:rsidDel="00000000" w:rsidR="00000000" w:rsidRPr="00000000">
              <w:rPr>
                <w:rFonts w:ascii="Arial" w:cs="Arial" w:eastAsia="Arial" w:hAnsi="Arial"/>
                <w:b w:val="1"/>
                <w:vertAlign w:val="baseline"/>
                <w:rtl w:val="0"/>
              </w:rPr>
              <w:t xml:space="preserve">2. Assess students’ math awareness as it relates to the CTE lesson. </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Fonts w:ascii="Arial" w:cs="Arial" w:eastAsia="Arial" w:hAnsi="Arial"/>
                <w:rtl w:val="0"/>
              </w:rPr>
              <w:t xml:space="preserve">Evaluate:</w:t>
            </w:r>
          </w:p>
          <w:p w:rsidR="00000000" w:rsidDel="00000000" w:rsidP="00000000" w:rsidRDefault="00000000" w:rsidRPr="00000000">
            <w:pPr>
              <w:spacing w:after="120" w:lineRule="auto"/>
              <w:contextualSpacing w:val="0"/>
            </w:pPr>
            <w:r w:rsidDel="00000000" w:rsidR="00000000" w:rsidRPr="00000000">
              <w:drawing>
                <wp:inline distB="19050" distT="19050" distL="19050" distR="19050">
                  <wp:extent cx="1206500" cy="215900"/>
                  <wp:effectExtent b="0" l="0" r="0" t="0"/>
                  <wp:docPr id="1"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1206500" cy="215900"/>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drawing>
                <wp:inline distB="19050" distT="19050" distL="19050" distR="19050">
                  <wp:extent cx="1600200" cy="381000"/>
                  <wp:effectExtent b="0" l="0" r="0" t="0"/>
                  <wp:docPr id="5" name="image07.png"/>
                  <a:graphic>
                    <a:graphicData uri="http://schemas.openxmlformats.org/drawingml/2006/picture">
                      <pic:pic>
                        <pic:nvPicPr>
                          <pic:cNvPr id="0" name="image07.png"/>
                          <pic:cNvPicPr preferRelativeResize="0"/>
                        </pic:nvPicPr>
                        <pic:blipFill>
                          <a:blip r:embed="rId6"/>
                          <a:srcRect b="0" l="0" r="0" t="0"/>
                          <a:stretch>
                            <a:fillRect/>
                          </a:stretch>
                        </pic:blipFill>
                        <pic:spPr>
                          <a:xfrm>
                            <a:off x="0" y="0"/>
                            <a:ext cx="1600200" cy="381000"/>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120" w:lineRule="auto"/>
              <w:contextualSpacing w:val="0"/>
              <w:jc w:val="left"/>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Fonts w:ascii="Arial" w:cs="Arial" w:eastAsia="Arial" w:hAnsi="Arial"/>
                <w:rtl w:val="0"/>
              </w:rPr>
              <w:t xml:space="preserve">A </w:t>
            </w:r>
            <w:r w:rsidDel="00000000" w:rsidR="00000000" w:rsidRPr="00000000">
              <w:rPr>
                <w:rFonts w:ascii="Arial" w:cs="Arial" w:eastAsia="Arial" w:hAnsi="Arial"/>
                <w:u w:val="single"/>
                <w:rtl w:val="0"/>
              </w:rPr>
              <w:t xml:space="preserve">function</w:t>
            </w:r>
            <w:r w:rsidDel="00000000" w:rsidR="00000000" w:rsidRPr="00000000">
              <w:rPr>
                <w:rFonts w:ascii="Arial" w:cs="Arial" w:eastAsia="Arial" w:hAnsi="Arial"/>
                <w:rtl w:val="0"/>
              </w:rPr>
              <w:t xml:space="preserve"> is a process that can be applied to an </w:t>
            </w:r>
            <w:r w:rsidDel="00000000" w:rsidR="00000000" w:rsidRPr="00000000">
              <w:rPr>
                <w:rFonts w:ascii="Arial" w:cs="Arial" w:eastAsia="Arial" w:hAnsi="Arial"/>
                <w:u w:val="single"/>
                <w:rtl w:val="0"/>
              </w:rPr>
              <w:t xml:space="preserve">input</w:t>
            </w:r>
            <w:r w:rsidDel="00000000" w:rsidR="00000000" w:rsidRPr="00000000">
              <w:rPr>
                <w:rFonts w:ascii="Arial" w:cs="Arial" w:eastAsia="Arial" w:hAnsi="Arial"/>
                <w:rtl w:val="0"/>
              </w:rPr>
              <w:t xml:space="preserve"> and produce an </w:t>
            </w:r>
            <w:r w:rsidDel="00000000" w:rsidR="00000000" w:rsidRPr="00000000">
              <w:rPr>
                <w:rFonts w:ascii="Arial" w:cs="Arial" w:eastAsia="Arial" w:hAnsi="Arial"/>
                <w:u w:val="single"/>
                <w:rtl w:val="0"/>
              </w:rPr>
              <w:t xml:space="preserve">output</w:t>
            </w:r>
            <w:r w:rsidDel="00000000" w:rsidR="00000000" w:rsidRPr="00000000">
              <w:rPr>
                <w:rFonts w:ascii="Arial" w:cs="Arial" w:eastAsia="Arial" w:hAnsi="Arial"/>
                <w:rtl w:val="0"/>
              </w:rPr>
              <w:t xml:space="preserve">. Functions have exactly one output per input. </w:t>
            </w:r>
            <w:r w:rsidDel="00000000" w:rsidR="00000000" w:rsidRPr="00000000">
              <w:rPr>
                <w:rFonts w:ascii="Arial" w:cs="Arial" w:eastAsia="Arial" w:hAnsi="Arial"/>
                <w:u w:val="single"/>
                <w:rtl w:val="0"/>
              </w:rPr>
              <w:t xml:space="preserve">Piecewise functions</w:t>
            </w:r>
            <w:r w:rsidDel="00000000" w:rsidR="00000000" w:rsidRPr="00000000">
              <w:rPr>
                <w:rFonts w:ascii="Arial" w:cs="Arial" w:eastAsia="Arial" w:hAnsi="Arial"/>
                <w:rtl w:val="0"/>
              </w:rPr>
              <w:t xml:space="preserve"> are functions that define more than one function for a variable input. </w:t>
            </w:r>
          </w:p>
          <w:p w:rsidR="00000000" w:rsidDel="00000000" w:rsidP="00000000" w:rsidRDefault="00000000" w:rsidRPr="00000000">
            <w:pPr>
              <w:spacing w:after="120" w:lineRule="auto"/>
              <w:contextualSpacing w:val="0"/>
            </w:pPr>
            <w:r w:rsidDel="00000000" w:rsidR="00000000" w:rsidRPr="00000000">
              <w:rPr>
                <w:rFonts w:ascii="Arial" w:cs="Arial" w:eastAsia="Arial" w:hAnsi="Arial"/>
                <w:u w:val="single"/>
                <w:rtl w:val="0"/>
              </w:rPr>
              <w:t xml:space="preserve">Answer Key: </w:t>
            </w:r>
            <w:r w:rsidDel="00000000" w:rsidR="00000000" w:rsidRPr="00000000">
              <w:rPr>
                <w:rFonts w:ascii="Arial" w:cs="Arial" w:eastAsia="Arial" w:hAnsi="Arial"/>
                <w:rtl w:val="0"/>
              </w:rPr>
              <w:t xml:space="preserve">For </w:t>
            </w:r>
            <w:r w:rsidDel="00000000" w:rsidR="00000000" w:rsidRPr="00000000">
              <w:drawing>
                <wp:inline distB="19050" distT="19050" distL="19050" distR="19050">
                  <wp:extent cx="1206500" cy="215900"/>
                  <wp:effectExtent b="0" l="0" r="0" t="0"/>
                  <wp:docPr id="2" name="image04.png"/>
                  <a:graphic>
                    <a:graphicData uri="http://schemas.openxmlformats.org/drawingml/2006/picture">
                      <pic:pic>
                        <pic:nvPicPr>
                          <pic:cNvPr id="0" name="image04.png"/>
                          <pic:cNvPicPr preferRelativeResize="0"/>
                        </pic:nvPicPr>
                        <pic:blipFill>
                          <a:blip r:embed="rId7"/>
                          <a:srcRect b="0" l="0" r="0" t="0"/>
                          <a:stretch>
                            <a:fillRect/>
                          </a:stretch>
                        </pic:blipFill>
                        <pic:spPr>
                          <a:xfrm>
                            <a:off x="0" y="0"/>
                            <a:ext cx="1206500" cy="215900"/>
                          </a:xfrm>
                          <a:prstGeom prst="rect"/>
                          <a:ln/>
                        </pic:spPr>
                      </pic:pic>
                    </a:graphicData>
                  </a:graphic>
                </wp:inline>
              </w:drawing>
            </w:r>
            <w:r w:rsidDel="00000000" w:rsidR="00000000" w:rsidRPr="00000000">
              <w:rPr>
                <w:rFonts w:ascii="Arial" w:cs="Arial" w:eastAsia="Arial" w:hAnsi="Arial"/>
                <w:rtl w:val="0"/>
              </w:rPr>
              <w:t xml:space="preserve"> , the output is 2(6)=12. </w:t>
            </w:r>
          </w:p>
          <w:p w:rsidR="00000000" w:rsidDel="00000000" w:rsidP="00000000" w:rsidRDefault="00000000" w:rsidRPr="00000000">
            <w:pPr>
              <w:spacing w:after="120" w:lineRule="auto"/>
              <w:contextualSpacing w:val="0"/>
            </w:pPr>
            <w:r w:rsidDel="00000000" w:rsidR="00000000" w:rsidRPr="00000000">
              <w:rPr>
                <w:rFonts w:ascii="Arial" w:cs="Arial" w:eastAsia="Arial" w:hAnsi="Arial"/>
                <w:rtl w:val="0"/>
              </w:rPr>
              <w:t xml:space="preserve">For </w:t>
            </w:r>
            <w:r w:rsidDel="00000000" w:rsidR="00000000" w:rsidRPr="00000000">
              <w:drawing>
                <wp:inline distB="19050" distT="19050" distL="19050" distR="19050">
                  <wp:extent cx="1600200" cy="381000"/>
                  <wp:effectExtent b="0" l="0" r="0" t="0"/>
                  <wp:docPr id="4" name="image06.png"/>
                  <a:graphic>
                    <a:graphicData uri="http://schemas.openxmlformats.org/drawingml/2006/picture">
                      <pic:pic>
                        <pic:nvPicPr>
                          <pic:cNvPr id="0" name="image06.png"/>
                          <pic:cNvPicPr preferRelativeResize="0"/>
                        </pic:nvPicPr>
                        <pic:blipFill>
                          <a:blip r:embed="rId8"/>
                          <a:srcRect b="0" l="0" r="0" t="0"/>
                          <a:stretch>
                            <a:fillRect/>
                          </a:stretch>
                        </pic:blipFill>
                        <pic:spPr>
                          <a:xfrm>
                            <a:off x="0" y="0"/>
                            <a:ext cx="1600200" cy="381000"/>
                          </a:xfrm>
                          <a:prstGeom prst="rect"/>
                          <a:ln/>
                        </pic:spPr>
                      </pic:pic>
                    </a:graphicData>
                  </a:graphic>
                </wp:inline>
              </w:drawing>
            </w:r>
            <w:r w:rsidDel="00000000" w:rsidR="00000000" w:rsidRPr="00000000">
              <w:rPr>
                <w:rFonts w:ascii="Arial" w:cs="Arial" w:eastAsia="Arial" w:hAnsi="Arial"/>
                <w:rtl w:val="0"/>
              </w:rPr>
              <w:t xml:space="preserve">, if the input is even, the returned output should be twice the input value. If the input is odd, the output should be equal to the input. If the input is zero, the function is not defined.</w:t>
            </w:r>
            <w:r w:rsidDel="00000000" w:rsidR="00000000" w:rsidRPr="00000000">
              <w:rPr>
                <w:rtl w:val="0"/>
              </w:rPr>
            </w:r>
          </w:p>
        </w:tc>
      </w:tr>
      <w:tr>
        <w:tc>
          <w:tcPr/>
          <w:p w:rsidR="00000000" w:rsidDel="00000000" w:rsidP="00000000" w:rsidRDefault="00000000" w:rsidRPr="00000000">
            <w:pPr>
              <w:spacing w:after="120" w:lineRule="auto"/>
              <w:ind w:left="252" w:hanging="252"/>
              <w:contextualSpacing w:val="0"/>
              <w:jc w:val="left"/>
            </w:pPr>
            <w:r w:rsidDel="00000000" w:rsidR="00000000" w:rsidRPr="00000000">
              <w:rPr>
                <w:rFonts w:ascii="Arial" w:cs="Arial" w:eastAsia="Arial" w:hAnsi="Arial"/>
                <w:b w:val="1"/>
                <w:vertAlign w:val="baseline"/>
                <w:rtl w:val="0"/>
              </w:rPr>
              <w:t xml:space="preserve">3. Work through the math example </w:t>
            </w:r>
            <w:r w:rsidDel="00000000" w:rsidR="00000000" w:rsidRPr="00000000">
              <w:rPr>
                <w:rFonts w:ascii="Arial" w:cs="Arial" w:eastAsia="Arial" w:hAnsi="Arial"/>
                <w:b w:val="1"/>
                <w:i w:val="1"/>
                <w:vertAlign w:val="baseline"/>
                <w:rtl w:val="0"/>
              </w:rPr>
              <w:t xml:space="preserve">embedded</w:t>
            </w:r>
            <w:r w:rsidDel="00000000" w:rsidR="00000000" w:rsidRPr="00000000">
              <w:rPr>
                <w:rFonts w:ascii="Arial" w:cs="Arial" w:eastAsia="Arial" w:hAnsi="Arial"/>
                <w:b w:val="1"/>
                <w:vertAlign w:val="baseline"/>
                <w:rtl w:val="0"/>
              </w:rPr>
              <w:t xml:space="preserve"> in the CTE lesson.</w:t>
            </w:r>
            <w:r w:rsidDel="00000000" w:rsidR="00000000" w:rsidRPr="00000000">
              <w:rPr>
                <w:rFonts w:ascii="Arial" w:cs="Arial" w:eastAsia="Arial" w:hAnsi="Arial"/>
                <w:vertAlign w:val="baseline"/>
                <w:rtl w:val="0"/>
              </w:rPr>
              <w:t xml:space="preserve"> Write instructions to move a person to the exit of the room.  Keep in mind that there might be other people walking around, there might be tables/desks/chairs that get moved etc.  You need to be able to have the person check a </w:t>
            </w:r>
            <w:r w:rsidDel="00000000" w:rsidR="00000000" w:rsidRPr="00000000">
              <w:rPr>
                <w:rFonts w:ascii="Arial" w:cs="Arial" w:eastAsia="Arial" w:hAnsi="Arial"/>
                <w:rtl w:val="0"/>
              </w:rPr>
              <w:t xml:space="preserve">“condition” and execute an appropriate “statement”</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tc>
        <w:tc>
          <w:tcPr/>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color w:val="000000"/>
                <w:vertAlign w:val="baseline"/>
                <w:rtl w:val="0"/>
              </w:rPr>
              <w:t xml:space="preserve">    If a person is in front of you, wait for them to move.  If a desk is in front of you, turn to the left.  Etc</w:t>
            </w: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381000</wp:posOffset>
                      </wp:positionH>
                      <wp:positionV relativeFrom="paragraph">
                        <wp:posOffset>1143000</wp:posOffset>
                      </wp:positionV>
                      <wp:extent cx="457200" cy="1282700"/>
                      <wp:effectExtent b="0" l="0" r="0" t="0"/>
                      <wp:wrapNone/>
                      <wp:docPr id="6" name=""/>
                      <a:graphic>
                        <a:graphicData uri="http://schemas.microsoft.com/office/word/2010/wordprocessingShape">
                          <wps:wsp>
                            <wps:cNvSpPr/>
                            <wps:cNvPr id="2" name="Shape 2"/>
                            <wps:spPr>
                              <a:xfrm>
                                <a:off x="5117400" y="3138333"/>
                                <a:ext cx="457200" cy="1283335"/>
                              </a:xfrm>
                              <a:prstGeom prst="rect">
                                <a:avLst/>
                              </a:prstGeom>
                              <a:noFill/>
                              <a:ln>
                                <a:noFill/>
                              </a:ln>
                            </wps:spPr>
                            <wps:txbx>
                              <w:txbxContent>
                                <w:p w:rsidR="00000000" w:rsidDel="00000000" w:rsidP="00000000" w:rsidRDefault="00000000" w:rsidRPr="00000000">
                                  <w:pPr>
                                    <w:spacing w:after="240" w:before="0" w:line="240"/>
                                    <w:ind w:left="0" w:right="0" w:firstLine="0"/>
                                    <w:jc w:val="both"/>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30</w:t>
                                  </w:r>
                                </w:p>
                                <w:p w:rsidR="00000000" w:rsidDel="00000000" w:rsidP="00000000" w:rsidRDefault="00000000" w:rsidRPr="00000000">
                                  <w:pPr>
                                    <w:spacing w:after="240" w:before="0" w:line="240"/>
                                    <w:ind w:left="0" w:right="0" w:firstLine="0"/>
                                    <w:jc w:val="both"/>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180</w:t>
                                  </w:r>
                                </w:p>
                                <w:p w:rsidR="00000000" w:rsidDel="00000000" w:rsidP="00000000" w:rsidRDefault="00000000" w:rsidRPr="00000000">
                                  <w:pPr>
                                    <w:spacing w:after="240" w:before="0" w:line="240"/>
                                    <w:ind w:left="0" w:right="0" w:firstLine="0"/>
                                    <w:jc w:val="both"/>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120</w:t>
                                  </w:r>
                                </w:p>
                                <w:p w:rsidR="00000000" w:rsidDel="00000000" w:rsidP="00000000" w:rsidRDefault="00000000" w:rsidRPr="00000000">
                                  <w:pPr>
                                    <w:spacing w:after="240" w:before="0" w:line="240"/>
                                    <w:ind w:left="0" w:right="0" w:firstLine="0"/>
                                    <w:jc w:val="both"/>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250</w:t>
                                  </w:r>
                                </w:p>
                                <w:p w:rsidR="00000000" w:rsidDel="00000000" w:rsidP="00000000" w:rsidRDefault="00000000" w:rsidRPr="00000000">
                                  <w:pPr>
                                    <w:spacing w:after="240" w:before="0" w:line="240"/>
                                    <w:ind w:left="0" w:right="0" w:firstLine="0"/>
                                    <w:jc w:val="both"/>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381000</wp:posOffset>
                      </wp:positionH>
                      <wp:positionV relativeFrom="paragraph">
                        <wp:posOffset>1143000</wp:posOffset>
                      </wp:positionV>
                      <wp:extent cx="457200" cy="1282700"/>
                      <wp:effectExtent b="0" l="0" r="0" t="0"/>
                      <wp:wrapNone/>
                      <wp:docPr id="6" name="image09.png"/>
                      <a:graphic>
                        <a:graphicData uri="http://schemas.openxmlformats.org/drawingml/2006/picture">
                          <pic:pic>
                            <pic:nvPicPr>
                              <pic:cNvPr id="0" name="image09.png"/>
                              <pic:cNvPicPr preferRelativeResize="0"/>
                            </pic:nvPicPr>
                            <pic:blipFill>
                              <a:blip r:embed="rId9"/>
                              <a:srcRect/>
                              <a:stretch>
                                <a:fillRect/>
                              </a:stretch>
                            </pic:blipFill>
                            <pic:spPr>
                              <a:xfrm>
                                <a:off x="0" y="0"/>
                                <a:ext cx="457200" cy="1282700"/>
                              </a:xfrm>
                              <a:prstGeom prst="rect"/>
                              <a:ln/>
                            </pic:spPr>
                          </pic:pic>
                        </a:graphicData>
                      </a:graphic>
                    </wp:anchor>
                  </w:drawing>
                </mc:Fallback>
              </mc:AlternateContent>
            </w:r>
          </w:p>
          <w:p w:rsidR="00000000" w:rsidDel="00000000" w:rsidP="00000000" w:rsidRDefault="00000000" w:rsidRPr="00000000">
            <w:pPr>
              <w:spacing w:after="0" w:lineRule="auto"/>
              <w:contextualSpacing w:val="0"/>
              <w:jc w:val="left"/>
            </w:pPr>
            <w:r w:rsidDel="00000000" w:rsidR="00000000" w:rsidRPr="00000000">
              <w:rPr>
                <w:rtl w:val="0"/>
              </w:rPr>
            </w:r>
          </w:p>
        </w:tc>
      </w:tr>
      <w:tr>
        <w:tc>
          <w:tcPr/>
          <w:p w:rsidR="00000000" w:rsidDel="00000000" w:rsidP="00000000" w:rsidRDefault="00000000" w:rsidRPr="00000000">
            <w:pPr>
              <w:spacing w:after="120" w:lineRule="auto"/>
              <w:ind w:left="252" w:hanging="252"/>
              <w:contextualSpacing w:val="0"/>
              <w:jc w:val="left"/>
            </w:pPr>
            <w:r w:rsidDel="00000000" w:rsidR="00000000" w:rsidRPr="00000000">
              <w:rPr>
                <w:rFonts w:ascii="Arial" w:cs="Arial" w:eastAsia="Arial" w:hAnsi="Arial"/>
                <w:b w:val="1"/>
                <w:vertAlign w:val="baseline"/>
                <w:rtl w:val="0"/>
              </w:rPr>
              <w:t xml:space="preserve">4. Work through </w:t>
            </w:r>
            <w:r w:rsidDel="00000000" w:rsidR="00000000" w:rsidRPr="00000000">
              <w:rPr>
                <w:rFonts w:ascii="Arial" w:cs="Arial" w:eastAsia="Arial" w:hAnsi="Arial"/>
                <w:b w:val="1"/>
                <w:i w:val="1"/>
                <w:vertAlign w:val="baseline"/>
                <w:rtl w:val="0"/>
              </w:rPr>
              <w:t xml:space="preserve">related, contextual</w:t>
            </w:r>
            <w:r w:rsidDel="00000000" w:rsidR="00000000" w:rsidRPr="00000000">
              <w:rPr>
                <w:rFonts w:ascii="Arial" w:cs="Arial" w:eastAsia="Arial" w:hAnsi="Arial"/>
                <w:b w:val="1"/>
                <w:vertAlign w:val="baseline"/>
                <w:rtl w:val="0"/>
              </w:rPr>
              <w:t xml:space="preserve"> math-in-CTE examples.</w:t>
            </w:r>
          </w:p>
          <w:p w:rsidR="00000000" w:rsidDel="00000000" w:rsidP="00000000" w:rsidRDefault="00000000" w:rsidRPr="00000000">
            <w:pPr>
              <w:spacing w:after="120" w:lineRule="auto"/>
              <w:ind w:left="252" w:hanging="252"/>
              <w:contextualSpacing w:val="0"/>
              <w:jc w:val="left"/>
            </w:pPr>
            <w:r w:rsidDel="00000000" w:rsidR="00000000" w:rsidRPr="00000000">
              <w:rPr>
                <w:rFonts w:ascii="Arial" w:cs="Arial" w:eastAsia="Arial" w:hAnsi="Arial"/>
                <w:rtl w:val="0"/>
              </w:rPr>
              <w:t xml:space="preserve">Write Java instructions to calculate a letter grade based on a percentage score.</w:t>
            </w:r>
          </w:p>
          <w:p w:rsidR="00000000" w:rsidDel="00000000" w:rsidP="00000000" w:rsidRDefault="00000000" w:rsidRPr="00000000">
            <w:pPr>
              <w:spacing w:after="120" w:lineRule="auto"/>
              <w:contextualSpacing w:val="0"/>
              <w:jc w:val="left"/>
            </w:pPr>
            <w:r w:rsidDel="00000000" w:rsidR="00000000" w:rsidRPr="00000000">
              <w:rPr>
                <w:rtl w:val="0"/>
              </w:rPr>
            </w:r>
          </w:p>
          <w:p w:rsidR="00000000" w:rsidDel="00000000" w:rsidP="00000000" w:rsidRDefault="00000000" w:rsidRPr="00000000">
            <w:pPr>
              <w:spacing w:after="120" w:lineRule="auto"/>
              <w:contextualSpacing w:val="0"/>
              <w:jc w:val="left"/>
            </w:pPr>
            <w:r w:rsidDel="00000000" w:rsidR="00000000" w:rsidRPr="00000000">
              <w:rPr>
                <w:rtl w:val="0"/>
              </w:rPr>
            </w:r>
          </w:p>
        </w:tc>
        <w:tc>
          <w:tcPr/>
          <w:p w:rsidR="00000000" w:rsidDel="00000000" w:rsidP="00000000" w:rsidRDefault="00000000" w:rsidRPr="00000000">
            <w:pPr>
              <w:spacing w:after="120" w:lineRule="auto"/>
              <w:contextualSpacing w:val="0"/>
              <w:jc w:val="left"/>
            </w:pPr>
            <w:r w:rsidDel="00000000" w:rsidR="00000000" w:rsidRPr="00000000">
              <w:rPr>
                <w:rtl w:val="0"/>
              </w:rPr>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if (percent&gt;=90)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grade=”a”;</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else if (percent&gt;=80 &amp;&amp; percent&lt;90)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grade = “b”;</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else if (percent&gt;=70 &amp;&amp; percent&lt;80)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grade = “c”;</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else if (percent&gt;=60 &amp;&amp; percent &lt;70)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grade = “d”;</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else</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grade = “f”;</w:t>
            </w:r>
          </w:p>
          <w:p w:rsidR="00000000" w:rsidDel="00000000" w:rsidP="00000000" w:rsidRDefault="00000000" w:rsidRPr="00000000">
            <w:pPr>
              <w:spacing w:after="120" w:lineRule="auto"/>
              <w:contextualSpacing w:val="0"/>
              <w:jc w:val="left"/>
            </w:pPr>
            <w:r w:rsidDel="00000000" w:rsidR="00000000" w:rsidRPr="00000000">
              <w:rPr>
                <w:rtl w:val="0"/>
              </w:rPr>
            </w:r>
          </w:p>
        </w:tc>
      </w:tr>
      <w:tr>
        <w:tc>
          <w:tcPr/>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b w:val="1"/>
                <w:vertAlign w:val="baseline"/>
                <w:rtl w:val="0"/>
              </w:rPr>
              <w:t xml:space="preserve">5. Work through </w:t>
            </w:r>
            <w:r w:rsidDel="00000000" w:rsidR="00000000" w:rsidRPr="00000000">
              <w:rPr>
                <w:rFonts w:ascii="Arial" w:cs="Arial" w:eastAsia="Arial" w:hAnsi="Arial"/>
                <w:b w:val="1"/>
                <w:i w:val="1"/>
                <w:vertAlign w:val="baseline"/>
                <w:rtl w:val="0"/>
              </w:rPr>
              <w:t xml:space="preserve">traditional math</w:t>
            </w:r>
            <w:r w:rsidDel="00000000" w:rsidR="00000000" w:rsidRPr="00000000">
              <w:rPr>
                <w:rFonts w:ascii="Arial" w:cs="Arial" w:eastAsia="Arial" w:hAnsi="Arial"/>
                <w:b w:val="1"/>
                <w:vertAlign w:val="baseline"/>
                <w:rtl w:val="0"/>
              </w:rPr>
              <w:t xml:space="preserve"> examples.</w:t>
            </w:r>
          </w:p>
          <w:p w:rsidR="00000000" w:rsidDel="00000000" w:rsidP="00000000" w:rsidRDefault="00000000" w:rsidRPr="00000000">
            <w:pPr>
              <w:spacing w:after="120" w:lineRule="auto"/>
              <w:contextualSpacing w:val="0"/>
              <w:jc w:val="left"/>
            </w:pPr>
            <w:r w:rsidDel="00000000" w:rsidR="00000000" w:rsidRPr="00000000">
              <w:drawing>
                <wp:inline distB="19050" distT="19050" distL="19050" distR="19050">
                  <wp:extent cx="1600200" cy="533400"/>
                  <wp:effectExtent b="0" l="0" r="0" t="0"/>
                  <wp:docPr id="3" name="image05.png"/>
                  <a:graphic>
                    <a:graphicData uri="http://schemas.openxmlformats.org/drawingml/2006/picture">
                      <pic:pic>
                        <pic:nvPicPr>
                          <pic:cNvPr id="0" name="image05.png"/>
                          <pic:cNvPicPr preferRelativeResize="0"/>
                        </pic:nvPicPr>
                        <pic:blipFill>
                          <a:blip r:embed="rId10"/>
                          <a:srcRect b="0" l="0" r="0" t="0"/>
                          <a:stretch>
                            <a:fillRect/>
                          </a:stretch>
                        </pic:blipFill>
                        <pic:spPr>
                          <a:xfrm>
                            <a:off x="0" y="0"/>
                            <a:ext cx="1600200" cy="533400"/>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lineRule="auto"/>
              <w:contextualSpacing w:val="0"/>
              <w:jc w:val="left"/>
            </w:pPr>
            <w:r w:rsidDel="00000000" w:rsidR="00000000" w:rsidRPr="00000000">
              <w:rPr>
                <w:rtl w:val="0"/>
              </w:rPr>
            </w:r>
          </w:p>
        </w:tc>
        <w:tc>
          <w:tcPr/>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b w:val="1"/>
                <w:color w:val="000000"/>
                <w:vertAlign w:val="baseline"/>
                <w:rtl w:val="0"/>
              </w:rPr>
              <w:t xml:space="preserve">NOTE:  </w:t>
            </w:r>
            <w:r w:rsidDel="00000000" w:rsidR="00000000" w:rsidRPr="00000000">
              <w:rPr>
                <w:rtl w:val="0"/>
              </w:rPr>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For the given function, if the input is less than zero, the returned output should be twice the input value. If the input is zero, the output is zero. If the input is greater than zero, the output is equal to half of the input.</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381000</wp:posOffset>
                      </wp:positionH>
                      <wp:positionV relativeFrom="paragraph">
                        <wp:posOffset>393700</wp:posOffset>
                      </wp:positionV>
                      <wp:extent cx="457200" cy="1143000"/>
                      <wp:effectExtent b="0" l="0" r="0" t="0"/>
                      <wp:wrapNone/>
                      <wp:docPr id="7" name=""/>
                      <a:graphic>
                        <a:graphicData uri="http://schemas.microsoft.com/office/word/2010/wordprocessingShape">
                          <wps:wsp>
                            <wps:cNvSpPr/>
                            <wps:cNvPr id="3" name="Shape 3"/>
                            <wps:spPr>
                              <a:xfrm>
                                <a:off x="5117400" y="3208500"/>
                                <a:ext cx="457200" cy="1143000"/>
                              </a:xfrm>
                              <a:prstGeom prst="rect">
                                <a:avLst/>
                              </a:prstGeom>
                              <a:noFill/>
                              <a:ln>
                                <a:noFill/>
                              </a:ln>
                            </wps:spPr>
                            <wps:txbx>
                              <w:txbxContent>
                                <w:p w:rsidR="00000000" w:rsidDel="00000000" w:rsidP="00000000" w:rsidRDefault="00000000" w:rsidRPr="00000000">
                                  <w:pPr>
                                    <w:spacing w:after="240" w:before="0" w:line="240"/>
                                    <w:ind w:left="0" w:right="0" w:firstLine="0"/>
                                    <w:jc w:val="both"/>
                                    <w:textDirection w:val="lr"/>
                                  </w:pPr>
                                  <w:r w:rsidDel="00000000" w:rsidR="00000000" w:rsidRPr="00000000">
                                    <w:rPr>
                                      <w:rFonts w:ascii="Arial" w:cs="Arial" w:eastAsia="Arial" w:hAnsi="Arial"/>
                                      <w:b w:val="0"/>
                                      <w:i w:val="0"/>
                                      <w:smallCaps w:val="0"/>
                                      <w:strike w:val="0"/>
                                      <w:color w:val="000000"/>
                                      <w:sz w:val="20"/>
                                      <w:vertAlign w:val="baseline"/>
                                    </w:rPr>
                                    <w:t xml:space="preserve">850</w:t>
                                  </w:r>
                                </w:p>
                                <w:p w:rsidR="00000000" w:rsidDel="00000000" w:rsidP="00000000" w:rsidRDefault="00000000" w:rsidRPr="00000000">
                                  <w:pPr>
                                    <w:spacing w:after="240" w:before="0" w:line="240"/>
                                    <w:ind w:left="0" w:right="0" w:firstLine="0"/>
                                    <w:jc w:val="both"/>
                                    <w:textDirection w:val="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325</w:t>
                                  </w:r>
                                </w:p>
                                <w:p w:rsidR="00000000" w:rsidDel="00000000" w:rsidP="00000000" w:rsidRDefault="00000000" w:rsidRPr="00000000">
                                  <w:pPr>
                                    <w:spacing w:after="240" w:before="0" w:line="240"/>
                                    <w:ind w:left="0" w:right="0" w:firstLine="0"/>
                                    <w:jc w:val="both"/>
                                    <w:textDirection w:val="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400</w:t>
                                  </w:r>
                                </w:p>
                                <w:p w:rsidR="00000000" w:rsidDel="00000000" w:rsidP="00000000" w:rsidRDefault="00000000" w:rsidRPr="00000000">
                                  <w:pPr>
                                    <w:spacing w:after="240" w:before="0" w:line="240"/>
                                    <w:ind w:left="0" w:right="0" w:firstLine="0"/>
                                    <w:jc w:val="both"/>
                                    <w:textDirection w:val="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600</w:t>
                                  </w:r>
                                </w:p>
                                <w:p w:rsidR="00000000" w:rsidDel="00000000" w:rsidP="00000000" w:rsidRDefault="00000000" w:rsidRPr="00000000">
                                  <w:pPr>
                                    <w:spacing w:after="240" w:before="0" w:line="240"/>
                                    <w:ind w:left="0" w:right="0" w:firstLine="0"/>
                                    <w:jc w:val="both"/>
                                    <w:textDirection w:val="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381000</wp:posOffset>
                      </wp:positionH>
                      <wp:positionV relativeFrom="paragraph">
                        <wp:posOffset>393700</wp:posOffset>
                      </wp:positionV>
                      <wp:extent cx="457200" cy="1143000"/>
                      <wp:effectExtent b="0" l="0" r="0" t="0"/>
                      <wp:wrapNone/>
                      <wp:docPr id="7"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457200" cy="1143000"/>
                              </a:xfrm>
                              <a:prstGeom prst="rect"/>
                              <a:ln/>
                            </pic:spPr>
                          </pic:pic>
                        </a:graphicData>
                      </a:graphic>
                    </wp:anchor>
                  </w:drawing>
                </mc:Fallback>
              </mc:AlternateConten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For further discussion, functions may have repetition of output values. However, a function is not allowed to have varying output values for the same input value.</w:t>
            </w:r>
          </w:p>
        </w:tc>
      </w:tr>
      <w:tr>
        <w:tc>
          <w:tcPr/>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b w:val="1"/>
                <w:vertAlign w:val="baseline"/>
                <w:rtl w:val="0"/>
              </w:rPr>
              <w:t xml:space="preserve">6. Students demonstrate their understanding.</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Write Java instructions for assigning fines based on speeding tickets.  If you were caught going &lt;10 mph over the limit, the fine is $10 unless there is more than just the driver in the car, then the fine would be $15.  If you were going 10-20mph over the limit, the fine is $20 unless there is more than just the driver in the car, then the fine would be $27.  If you were going &gt;20mph over the limit, the fine is $100 unless there is more than just the driver in the car, then the fine would be $200.  </w:t>
            </w:r>
          </w:p>
          <w:p w:rsidR="00000000" w:rsidDel="00000000" w:rsidP="00000000" w:rsidRDefault="00000000" w:rsidRPr="00000000">
            <w:pPr>
              <w:spacing w:after="120" w:lineRule="auto"/>
              <w:contextualSpacing w:val="0"/>
              <w:jc w:val="left"/>
            </w:pPr>
            <w:r w:rsidDel="00000000" w:rsidR="00000000" w:rsidRPr="00000000">
              <w:rPr>
                <w:rtl w:val="0"/>
              </w:rPr>
            </w:r>
          </w:p>
        </w:tc>
        <w:tc>
          <w:tcPr/>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if (speed&lt;limit+10)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if(passengers&gt;1)</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fine = 15;</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else</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fine = 10;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else if (speed&lt;=limit+20&amp;&amp;speed&gt;=limit+10)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if(passengers&gt;1)</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fine = 27;</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else</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fine = 20;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if (speed&gt;limit+20)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if(passengers&gt;1)</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fine = 200;</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else</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      fine = 100;</w:t>
            </w:r>
          </w:p>
        </w:tc>
      </w:tr>
      <w:tr>
        <w:tc>
          <w:tcPr/>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b w:val="1"/>
                <w:vertAlign w:val="baseline"/>
                <w:rtl w:val="0"/>
              </w:rPr>
              <w:t xml:space="preserve">7. Formal assessment.</w:t>
            </w:r>
          </w:p>
          <w:p w:rsidR="00000000" w:rsidDel="00000000" w:rsidP="00000000" w:rsidRDefault="00000000" w:rsidRPr="00000000">
            <w:pPr>
              <w:spacing w:after="120" w:lineRule="auto"/>
              <w:contextualSpacing w:val="0"/>
              <w:jc w:val="left"/>
            </w:pPr>
            <w:r w:rsidDel="00000000" w:rsidR="00000000" w:rsidRPr="00000000">
              <w:rPr>
                <w:rFonts w:ascii="Arial" w:cs="Arial" w:eastAsia="Arial" w:hAnsi="Arial"/>
                <w:rtl w:val="0"/>
              </w:rPr>
              <w:t xml:space="preserve">Write a program that takes input from a user.  The user should input their total income.  The program needs to output the amount of federal income tax the person owes.  Use the </w:t>
            </w:r>
            <w:hyperlink r:id="rId12">
              <w:r w:rsidDel="00000000" w:rsidR="00000000" w:rsidRPr="00000000">
                <w:rPr>
                  <w:rFonts w:ascii="Arial" w:cs="Arial" w:eastAsia="Arial" w:hAnsi="Arial"/>
                  <w:color w:val="1155cc"/>
                  <w:u w:val="single"/>
                  <w:rtl w:val="0"/>
                </w:rPr>
                <w:t xml:space="preserve">Federal Income Tax Tables</w:t>
              </w:r>
            </w:hyperlink>
            <w:r w:rsidDel="00000000" w:rsidR="00000000" w:rsidRPr="00000000">
              <w:rPr>
                <w:rFonts w:ascii="Arial" w:cs="Arial" w:eastAsia="Arial" w:hAnsi="Arial"/>
                <w:rtl w:val="0"/>
              </w:rPr>
              <w:t xml:space="preserve"> as your guide.</w:t>
            </w:r>
          </w:p>
          <w:p w:rsidR="00000000" w:rsidDel="00000000" w:rsidP="00000000" w:rsidRDefault="00000000" w:rsidRPr="00000000">
            <w:pPr>
              <w:spacing w:after="120" w:lineRule="auto"/>
              <w:contextualSpacing w:val="0"/>
              <w:jc w:val="left"/>
            </w:pPr>
            <w:r w:rsidDel="00000000" w:rsidR="00000000" w:rsidRPr="00000000">
              <w:rPr>
                <w:rtl w:val="0"/>
              </w:rPr>
            </w:r>
          </w:p>
          <w:p w:rsidR="00000000" w:rsidDel="00000000" w:rsidP="00000000" w:rsidRDefault="00000000" w:rsidRPr="00000000">
            <w:pPr>
              <w:spacing w:after="120" w:lineRule="auto"/>
              <w:contextualSpacing w:val="0"/>
              <w:jc w:val="left"/>
            </w:pPr>
            <w:r w:rsidDel="00000000" w:rsidR="00000000" w:rsidRPr="00000000">
              <w:rPr>
                <w:rtl w:val="0"/>
              </w:rPr>
            </w:r>
          </w:p>
        </w:tc>
        <w:tc>
          <w:tcPr/>
          <w:p w:rsidR="00000000" w:rsidDel="00000000" w:rsidP="00000000" w:rsidRDefault="00000000" w:rsidRPr="00000000">
            <w:pPr>
              <w:spacing w:after="120" w:lineRule="auto"/>
              <w:contextualSpacing w:val="0"/>
              <w:jc w:val="left"/>
            </w:pPr>
            <w:r w:rsidDel="00000000" w:rsidR="00000000" w:rsidRPr="00000000">
              <w:rPr>
                <w:rtl w:val="0"/>
              </w:rPr>
            </w:r>
          </w:p>
        </w:tc>
      </w:tr>
    </w:tbl>
    <w:p w:rsidR="00000000" w:rsidDel="00000000" w:rsidP="00000000" w:rsidRDefault="00000000" w:rsidRPr="00000000">
      <w:pPr>
        <w:spacing w:after="0" w:lineRule="auto"/>
        <w:ind w:left="360" w:firstLine="0"/>
        <w:contextualSpacing w:val="0"/>
      </w:pPr>
      <w:r w:rsidDel="00000000" w:rsidR="00000000" w:rsidRPr="00000000">
        <w:rPr>
          <w:rtl w:val="0"/>
        </w:rPr>
      </w:r>
    </w:p>
    <w:p w:rsidR="00000000" w:rsidDel="00000000" w:rsidP="00000000" w:rsidRDefault="00000000" w:rsidRPr="00000000">
      <w:pPr>
        <w:spacing w:after="0" w:lineRule="auto"/>
        <w:ind w:left="360" w:firstLine="0"/>
        <w:contextualSpacing w:val="0"/>
      </w:pPr>
      <w:r w:rsidDel="00000000" w:rsidR="00000000" w:rsidRPr="00000000">
        <w:rPr>
          <w:rtl w:val="0"/>
        </w:rPr>
      </w:r>
    </w:p>
    <w:p w:rsidR="00000000" w:rsidDel="00000000" w:rsidP="00000000" w:rsidRDefault="00000000" w:rsidRPr="00000000">
      <w:pPr>
        <w:spacing w:after="0" w:lineRule="auto"/>
        <w:ind w:left="360" w:firstLine="0"/>
        <w:contextualSpacing w:val="0"/>
      </w:pPr>
      <w:r w:rsidDel="00000000" w:rsidR="00000000" w:rsidRPr="00000000">
        <w:rPr>
          <w:rtl w:val="0"/>
        </w:rPr>
      </w:r>
    </w:p>
    <w:p w:rsidR="00000000" w:rsidDel="00000000" w:rsidP="00000000" w:rsidRDefault="00000000" w:rsidRPr="00000000">
      <w:pPr>
        <w:spacing w:after="0" w:lineRule="auto"/>
        <w:ind w:left="360" w:firstLine="0"/>
        <w:contextualSpacing w:val="0"/>
      </w:pPr>
      <w:r w:rsidDel="00000000" w:rsidR="00000000" w:rsidRPr="00000000">
        <w:rPr>
          <w:rFonts w:ascii="Arial" w:cs="Arial" w:eastAsia="Arial" w:hAnsi="Arial"/>
          <w:b w:val="1"/>
          <w:i w:val="1"/>
          <w:vertAlign w:val="baseline"/>
          <w:rtl w:val="0"/>
        </w:rPr>
        <w:t xml:space="preserve">Further Resources</w:t>
      </w:r>
      <w:r w:rsidDel="00000000" w:rsidR="00000000" w:rsidRPr="00000000">
        <w:rPr>
          <w:rtl w:val="0"/>
        </w:rPr>
      </w:r>
    </w:p>
    <w:p w:rsidR="00000000" w:rsidDel="00000000" w:rsidP="00000000" w:rsidRDefault="00000000" w:rsidRPr="00000000">
      <w:pPr>
        <w:spacing w:after="0" w:lineRule="auto"/>
        <w:ind w:left="360" w:firstLine="0"/>
        <w:contextualSpacing w:val="0"/>
      </w:pPr>
      <w:r w:rsidDel="00000000" w:rsidR="00000000" w:rsidRPr="00000000">
        <w:rPr>
          <w:rtl w:val="0"/>
        </w:rPr>
      </w:r>
    </w:p>
    <w:p w:rsidR="00000000" w:rsidDel="00000000" w:rsidP="00000000" w:rsidRDefault="00000000" w:rsidRPr="00000000">
      <w:pPr>
        <w:spacing w:after="0" w:lineRule="auto"/>
        <w:ind w:left="360" w:firstLine="0"/>
        <w:contextualSpacing w:val="0"/>
      </w:pPr>
      <w:hyperlink r:id="rId13">
        <w:r w:rsidDel="00000000" w:rsidR="00000000" w:rsidRPr="00000000">
          <w:rPr>
            <w:rtl w:val="0"/>
          </w:rPr>
        </w:r>
      </w:hyperlink>
    </w:p>
    <w:p w:rsidR="00000000" w:rsidDel="00000000" w:rsidP="00000000" w:rsidRDefault="00000000" w:rsidRPr="00000000">
      <w:pPr>
        <w:spacing w:after="0" w:lineRule="auto"/>
        <w:ind w:left="360" w:firstLine="0"/>
        <w:contextualSpacing w:val="0"/>
      </w:pPr>
      <w:hyperlink r:id="rId14">
        <w:r w:rsidDel="00000000" w:rsidR="00000000" w:rsidRPr="00000000">
          <w:rPr>
            <w:color w:val="1155cc"/>
            <w:u w:val="single"/>
            <w:vertAlign w:val="baseline"/>
            <w:rtl w:val="0"/>
          </w:rPr>
          <w:t xml:space="preserve">https://docs.oracle.com/javase/tutorial/java/nutsandbolts/op2.html</w:t>
        </w:r>
      </w:hyperlink>
      <w:r w:rsidDel="00000000" w:rsidR="00000000" w:rsidRPr="00000000">
        <w:rPr>
          <w:rtl w:val="0"/>
        </w:rPr>
      </w:r>
    </w:p>
    <w:p w:rsidR="00000000" w:rsidDel="00000000" w:rsidP="00000000" w:rsidRDefault="00000000" w:rsidRPr="00000000">
      <w:pPr>
        <w:spacing w:after="0" w:lineRule="auto"/>
        <w:ind w:left="360" w:firstLine="0"/>
        <w:contextualSpacing w:val="0"/>
      </w:pPr>
      <w:hyperlink r:id="rId15">
        <w:r w:rsidDel="00000000" w:rsidR="00000000" w:rsidRPr="00000000">
          <w:rPr>
            <w:color w:val="1155cc"/>
            <w:u w:val="single"/>
            <w:vertAlign w:val="baseline"/>
            <w:rtl w:val="0"/>
          </w:rPr>
          <w:t xml:space="preserve">https://docs.oracle.com/javase/tutorial/java/nutsandbolts/if.html</w:t>
        </w:r>
      </w:hyperlink>
      <w:r w:rsidDel="00000000" w:rsidR="00000000" w:rsidRPr="00000000">
        <w:rPr>
          <w:rtl w:val="0"/>
        </w:rPr>
      </w:r>
    </w:p>
    <w:p w:rsidR="00000000" w:rsidDel="00000000" w:rsidP="00000000" w:rsidRDefault="00000000" w:rsidRPr="00000000">
      <w:pPr>
        <w:spacing w:after="0" w:lineRule="auto"/>
        <w:ind w:left="360" w:firstLine="0"/>
        <w:contextualSpacing w:val="0"/>
      </w:pPr>
      <w:r w:rsidDel="00000000" w:rsidR="00000000" w:rsidRPr="00000000">
        <w:rPr>
          <w:vertAlign w:val="baseline"/>
          <w:rtl w:val="0"/>
        </w:rPr>
        <w:t xml:space="preserve">https://studio.code.org/unplugged/unplug6.pdf</w:t>
      </w:r>
      <w:hyperlink r:id="rId16">
        <w:r w:rsidDel="00000000" w:rsidR="00000000" w:rsidRPr="00000000">
          <w:rPr>
            <w:rtl w:val="0"/>
          </w:rPr>
        </w:r>
      </w:hyperlink>
    </w:p>
    <w:sectPr>
      <w:headerReference r:id="rId17" w:type="default"/>
      <w:headerReference r:id="rId18" w:type="first"/>
      <w:footerReference r:id="rId19" w:type="default"/>
      <w:pgSz w:h="15840" w:w="12240"/>
      <w:pgMar w:bottom="1440" w:top="1728" w:left="1800" w:right="18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24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4"/>
          <w:szCs w:val="24"/>
          <w:vertAlign w:val="baseline"/>
        </w:rPr>
      </w:r>
    </w:fldSimple>
    <w:hyperlink r:id="rId1">
      <w:r w:rsidDel="00000000" w:rsidR="00000000" w:rsidRPr="00000000">
        <w:rPr>
          <w:rtl w:val="0"/>
        </w:rPr>
      </w:r>
    </w:hyperlink>
  </w:p>
  <w:p w:rsidR="00000000" w:rsidDel="00000000" w:rsidP="00000000" w:rsidRDefault="00000000" w:rsidRPr="00000000">
    <w:pPr>
      <w:tabs>
        <w:tab w:val="center" w:pos="4320"/>
        <w:tab w:val="right" w:pos="8640"/>
      </w:tabs>
      <w:spacing w:after="720" w:before="0" w:line="240" w:lineRule="auto"/>
      <w:ind w:right="360"/>
      <w:contextualSpacing w:val="0"/>
      <w:jc w:val="both"/>
    </w:pPr>
    <w:hyperlink r:id="rId2">
      <w:r w:rsidDel="00000000" w:rsidR="00000000" w:rsidRPr="00000000">
        <w:rPr>
          <w:rtl w:val="0"/>
        </w:rPr>
      </w:r>
    </w:hyperlink>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240" w:before="720" w:line="240" w:lineRule="auto"/>
      <w:contextualSpacing w:val="0"/>
      <w:jc w:val="both"/>
    </w:pPr>
    <w:hyperlink r:id="rId1">
      <w:r w:rsidDel="00000000" w:rsidR="00000000" w:rsidRPr="00000000">
        <w:rPr>
          <w:rtl w:val="0"/>
        </w:rPr>
      </w:r>
    </w:hyperlink>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240" w:before="720" w:line="240" w:lineRule="auto"/>
      <w:contextualSpacing w:val="0"/>
      <w:jc w:val="both"/>
    </w:pPr>
    <w:hyperlink r:id="rId1">
      <w:r w:rsidDel="00000000" w:rsidR="00000000" w:rsidRPr="00000000">
        <w:rPr>
          <w:rtl w:val="0"/>
        </w:rPr>
      </w:r>
    </w:hyperlink>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40" w:before="0" w:line="240"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05.png"/><Relationship Id="rId13" Type="http://schemas.openxmlformats.org/officeDocument/2006/relationships/hyperlink" Target="http://mathforum.org/library/drmath/view/63517.html" TargetMode="External"/><Relationship Id="rId12" Type="http://schemas.openxmlformats.org/officeDocument/2006/relationships/hyperlink" Target="http://www.bankrate.com/finance/taxes/tax-brackets.aspx"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9.png"/><Relationship Id="rId15" Type="http://schemas.openxmlformats.org/officeDocument/2006/relationships/hyperlink" Target="https://docs.oracle.com/javase/tutorial/java/nutsandbolts/if.html" TargetMode="External"/><Relationship Id="rId14" Type="http://schemas.openxmlformats.org/officeDocument/2006/relationships/hyperlink" Target="https://docs.oracle.com/javase/tutorial/java/nutsandbolts/op2.html" TargetMode="External"/><Relationship Id="rId17" Type="http://schemas.openxmlformats.org/officeDocument/2006/relationships/header" Target="header1.xml"/><Relationship Id="rId16" Type="http://schemas.openxmlformats.org/officeDocument/2006/relationships/hyperlink" Target="http://math.liu.se/~halun/matrix/matrix.html" TargetMode="External"/><Relationship Id="rId5" Type="http://schemas.openxmlformats.org/officeDocument/2006/relationships/image" Target="media/image03.png"/><Relationship Id="rId19" Type="http://schemas.openxmlformats.org/officeDocument/2006/relationships/footer" Target="footer1.xml"/><Relationship Id="rId6" Type="http://schemas.openxmlformats.org/officeDocument/2006/relationships/image" Target="media/image07.png"/><Relationship Id="rId18" Type="http://schemas.openxmlformats.org/officeDocument/2006/relationships/header" Target="header2.xml"/><Relationship Id="rId7" Type="http://schemas.openxmlformats.org/officeDocument/2006/relationships/image" Target="media/image04.png"/><Relationship Id="rId8" Type="http://schemas.openxmlformats.org/officeDocument/2006/relationships/image" Target="media/image06.png"/></Relationships>
</file>

<file path=word/_rels/footer1.xml.rels><?xml version="1.0" encoding="UTF-8" standalone="yes"?><Relationships xmlns="http://schemas.openxmlformats.org/package/2006/relationships"><Relationship Id="rId1" Type="http://schemas.openxmlformats.org/officeDocument/2006/relationships/hyperlink" Target="http://math.liu.se/~halun/matrix/matrix.html" TargetMode="External"/><Relationship Id="rId2" Type="http://schemas.openxmlformats.org/officeDocument/2006/relationships/hyperlink" Target="http://math.liu.se/~halun/matrix/matrix.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ath.liu.se/~halun/matrix/matrix.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ath.liu.se/~halun/matrix/matrix.html" TargetMode="External"/></Relationships>
</file>