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EF" w:rsidRDefault="009C3A7A">
      <w:pPr>
        <w:rPr>
          <w:b/>
          <w:u w:val="single"/>
        </w:rPr>
      </w:pPr>
      <w:r>
        <w:rPr>
          <w:b/>
          <w:u w:val="single"/>
        </w:rPr>
        <w:t>Circular Patio Design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C3A7A" w:rsidRDefault="00791591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36CFBC" wp14:editId="71CC1B50">
                <wp:simplePos x="0" y="0"/>
                <wp:positionH relativeFrom="column">
                  <wp:posOffset>187960</wp:posOffset>
                </wp:positionH>
                <wp:positionV relativeFrom="paragraph">
                  <wp:posOffset>626110</wp:posOffset>
                </wp:positionV>
                <wp:extent cx="1615440" cy="1554480"/>
                <wp:effectExtent l="0" t="0" r="0" b="15240"/>
                <wp:wrapNone/>
                <wp:docPr id="2" name="Pi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5440" cy="1554480"/>
                        </a:xfrm>
                        <a:prstGeom prst="pie">
                          <a:avLst>
                            <a:gd name="adj1" fmla="val 0"/>
                            <a:gd name="adj2" fmla="val 193027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7ED50" id="Pie 2" o:spid="_x0000_s1026" style="position:absolute;margin-left:14.8pt;margin-top:49.3pt;width:127.2pt;height:122.4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5440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" path="m1615440,777240v,151056,-45744,298839,-131638,425278l807720,777240r807720,xe" fillcolor="red" strokecolor="red" strokeweight="1pt">
                <v:stroke joinstyle="miter"/>
                <v:path arrowok="t" o:connecttype="custom" o:connectlocs="1615440,777240;1483802,1202518;807720,777240;1615440,777240" o:connectangles="0,0,0,0"/>
              </v:shape>
            </w:pict>
          </mc:Fallback>
        </mc:AlternateContent>
      </w:r>
      <w:r w:rsidR="00D6659E">
        <w:rPr>
          <w:i/>
        </w:rPr>
        <w:t xml:space="preserve">In this activity you will be designing a circular patio with a design of two types of bricks.  The design of the patio and </w:t>
      </w:r>
      <w:proofErr w:type="gramStart"/>
      <w:r w:rsidR="00D6659E">
        <w:rPr>
          <w:i/>
        </w:rPr>
        <w:t>it’s</w:t>
      </w:r>
      <w:proofErr w:type="gramEnd"/>
      <w:r w:rsidR="00D6659E">
        <w:rPr>
          <w:i/>
        </w:rPr>
        <w:t xml:space="preserve"> requirements are listed below.  You will need to determine the total area of each part of the design and the final cost of the patio.</w:t>
      </w:r>
    </w:p>
    <w:p w:rsidR="00D6659E" w:rsidRDefault="00791591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20095" wp14:editId="62DD3469">
                <wp:simplePos x="0" y="0"/>
                <wp:positionH relativeFrom="column">
                  <wp:posOffset>192001</wp:posOffset>
                </wp:positionH>
                <wp:positionV relativeFrom="paragraph">
                  <wp:posOffset>10160</wp:posOffset>
                </wp:positionV>
                <wp:extent cx="1615440" cy="1554480"/>
                <wp:effectExtent l="0" t="26670" r="0" b="0"/>
                <wp:wrapNone/>
                <wp:docPr id="6" name="P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8075">
                          <a:off x="0" y="0"/>
                          <a:ext cx="1615440" cy="1554480"/>
                        </a:xfrm>
                        <a:prstGeom prst="pie">
                          <a:avLst>
                            <a:gd name="adj1" fmla="val 0"/>
                            <a:gd name="adj2" fmla="val 193027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2621F" id="Pie 6" o:spid="_x0000_s1026" style="position:absolute;margin-left:15.1pt;margin-top:.8pt;width:127.2pt;height:122.4pt;rotation:-5649121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5440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" path="m1615440,777240v,151056,-45744,298839,-131638,425278l807720,777240r807720,xe" fillcolor="red" strokecolor="red" strokeweight="1pt">
                <v:stroke joinstyle="miter"/>
                <v:path arrowok="t" o:connecttype="custom" o:connectlocs="1615440,777240;1483802,1202518;807720,777240;1615440,777240" o:connectangles="0,0,0,0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E0F43" wp14:editId="0E7C47F9">
                <wp:simplePos x="0" y="0"/>
                <wp:positionH relativeFrom="margin">
                  <wp:posOffset>198121</wp:posOffset>
                </wp:positionH>
                <wp:positionV relativeFrom="paragraph">
                  <wp:posOffset>14162</wp:posOffset>
                </wp:positionV>
                <wp:extent cx="1615440" cy="1554480"/>
                <wp:effectExtent l="19050" t="0" r="0" b="0"/>
                <wp:wrapNone/>
                <wp:docPr id="5" name="Pi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42196">
                          <a:off x="0" y="0"/>
                          <a:ext cx="1615440" cy="1554480"/>
                        </a:xfrm>
                        <a:prstGeom prst="pie">
                          <a:avLst>
                            <a:gd name="adj1" fmla="val 0"/>
                            <a:gd name="adj2" fmla="val 193027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30976" id="Pie 5" o:spid="_x0000_s1026" style="position:absolute;margin-left:15.6pt;margin-top:1.1pt;width:127.2pt;height:122.4pt;rotation:-11422711fd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15440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" path="m1615440,777240v,151056,-45744,298839,-131638,425278l807720,777240r807720,xe" fillcolor="red" strokecolor="red" strokeweight="1pt">
                <v:stroke joinstyle="miter"/>
                <v:path arrowok="t" o:connecttype="custom" o:connectlocs="1615440,777240;1483802,1202518;807720,777240;1615440,777240" o:connectangles="0,0,0,0"/>
                <w10:wrap anchorx="margi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1CBA3" wp14:editId="014DFE31">
                <wp:simplePos x="0" y="0"/>
                <wp:positionH relativeFrom="margin">
                  <wp:posOffset>205740</wp:posOffset>
                </wp:positionH>
                <wp:positionV relativeFrom="paragraph">
                  <wp:posOffset>6985</wp:posOffset>
                </wp:positionV>
                <wp:extent cx="1615440" cy="1554480"/>
                <wp:effectExtent l="0" t="0" r="22860" b="0"/>
                <wp:wrapNone/>
                <wp:docPr id="7" name="Pi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554480"/>
                        </a:xfrm>
                        <a:prstGeom prst="pie">
                          <a:avLst>
                            <a:gd name="adj1" fmla="val 0"/>
                            <a:gd name="adj2" fmla="val 193027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C9875" id="Pie 7" o:spid="_x0000_s1026" style="position:absolute;margin-left:16.2pt;margin-top:.55pt;width:127.2pt;height:122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15440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" path="m1615440,777240v,151056,-45744,298839,-131638,425278l807720,777240r807720,xe" fillcolor="red" strokecolor="red" strokeweight="1pt">
                <v:stroke joinstyle="miter"/>
                <v:path arrowok="t" o:connecttype="custom" o:connectlocs="1615440,777240;1483802,1202518;807720,777240;1615440,777240" o:connectangles="0,0,0,0"/>
                <w10:wrap anchorx="margi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D4657" wp14:editId="0620355A">
                <wp:simplePos x="0" y="0"/>
                <wp:positionH relativeFrom="column">
                  <wp:posOffset>213360</wp:posOffset>
                </wp:positionH>
                <wp:positionV relativeFrom="paragraph">
                  <wp:posOffset>8890</wp:posOffset>
                </wp:positionV>
                <wp:extent cx="1615440" cy="1554480"/>
                <wp:effectExtent l="0" t="0" r="22860" b="26670"/>
                <wp:wrapNone/>
                <wp:docPr id="4" name="Pi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554480"/>
                        </a:xfrm>
                        <a:prstGeom prst="pie">
                          <a:avLst>
                            <a:gd name="adj1" fmla="val 0"/>
                            <a:gd name="adj2" fmla="val 2159341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410DD" id="Pie 4" o:spid="_x0000_s1026" style="position:absolute;margin-left:16.8pt;margin-top:.7pt;width:127.2pt;height:1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5440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" path="m1615440,777240v,429118,-361402,777042,-807348,777240c362169,1554678,444,1207109,,778014,-444,348874,360633,594,806602,1v445899,-594,807948,346619,808836,775691l807720,777240r807720,xe" fillcolor="#5b9bd5" strokecolor="#41719c" strokeweight="1pt">
                <v:stroke joinstyle="miter"/>
                <v:path arrowok="t" o:connecttype="custom" o:connectlocs="1615440,777240;808092,1554480;0,778014;806602,1;1615438,775692;807720,777240;1615440,777240" o:connectangles="0,0,0,0,0,0,0"/>
              </v:shape>
            </w:pict>
          </mc:Fallback>
        </mc:AlternateContent>
      </w:r>
    </w:p>
    <w:p w:rsidR="00791591" w:rsidRDefault="00791591">
      <w:pPr>
        <w:rPr>
          <w:i/>
        </w:rPr>
      </w:pPr>
    </w:p>
    <w:p w:rsidR="00791591" w:rsidRDefault="00791591">
      <w:pPr>
        <w:rPr>
          <w:i/>
        </w:rPr>
      </w:pPr>
    </w:p>
    <w:p w:rsidR="00791591" w:rsidRDefault="00791591">
      <w:pPr>
        <w:rPr>
          <w:i/>
        </w:rPr>
      </w:pPr>
    </w:p>
    <w:p w:rsidR="00791591" w:rsidRDefault="00791591">
      <w:pPr>
        <w:rPr>
          <w:i/>
        </w:rPr>
      </w:pPr>
    </w:p>
    <w:p w:rsidR="00791591" w:rsidRDefault="00791591">
      <w:pPr>
        <w:rPr>
          <w:i/>
        </w:rPr>
      </w:pPr>
    </w:p>
    <w:p w:rsidR="00D6659E" w:rsidRDefault="00D6659E">
      <w:pPr>
        <w:rPr>
          <w:i/>
        </w:rPr>
      </w:pPr>
    </w:p>
    <w:p w:rsidR="00791591" w:rsidRDefault="00791591">
      <w:r>
        <w:t xml:space="preserve">The diameter of the circular patio is 20 feet long and each red sector has an angle measure of </w:t>
      </w:r>
      <w:r w:rsidR="006D5AD1">
        <w:t>20 degrees.</w:t>
      </w:r>
    </w:p>
    <w:p w:rsidR="006D5AD1" w:rsidRDefault="009B0FB4">
      <w:r>
        <w:t xml:space="preserve">A </w:t>
      </w:r>
      <w:r w:rsidR="006D5AD1">
        <w:t>blue brick sells for $</w:t>
      </w:r>
      <w:r>
        <w:t xml:space="preserve">1.34 and has dimensions of 3 inches by 8 inches </w:t>
      </w:r>
      <w:r w:rsidR="006D5AD1">
        <w:t xml:space="preserve">and </w:t>
      </w:r>
      <w:r>
        <w:t>a red brick sells for $1.89 and has dimensions of 2.5 inches by 6 inches.</w:t>
      </w:r>
    </w:p>
    <w:p w:rsidR="00222920" w:rsidRDefault="00222920">
      <w:r>
        <w:t>1) What is the total area of the red sectors?</w:t>
      </w:r>
    </w:p>
    <w:p w:rsidR="009B0FB4" w:rsidRDefault="009B0FB4"/>
    <w:p w:rsidR="00222920" w:rsidRDefault="00222920"/>
    <w:p w:rsidR="009B0FB4" w:rsidRDefault="009B0FB4"/>
    <w:p w:rsidR="009B0FB4" w:rsidRDefault="009B0FB4"/>
    <w:p w:rsidR="00222920" w:rsidRDefault="00222920">
      <w:r>
        <w:t>2) What is the total area of the blue sectors?</w:t>
      </w:r>
    </w:p>
    <w:p w:rsidR="009B0FB4" w:rsidRDefault="009B0FB4"/>
    <w:p w:rsidR="00222920" w:rsidRDefault="00222920"/>
    <w:p w:rsidR="009B0FB4" w:rsidRDefault="009B0FB4"/>
    <w:p w:rsidR="009B0FB4" w:rsidRDefault="009B0FB4"/>
    <w:p w:rsidR="00222920" w:rsidRDefault="009B0FB4">
      <w:r>
        <w:t>3) How many red and blue bricks will you need to purchase?</w:t>
      </w:r>
    </w:p>
    <w:p w:rsidR="009B0FB4" w:rsidRDefault="009B0FB4"/>
    <w:p w:rsidR="009B0FB4" w:rsidRDefault="009B0FB4"/>
    <w:p w:rsidR="009B0FB4" w:rsidRDefault="009B0FB4">
      <w:bookmarkStart w:id="0" w:name="_GoBack"/>
      <w:bookmarkEnd w:id="0"/>
    </w:p>
    <w:p w:rsidR="009B0FB4" w:rsidRDefault="009B0FB4"/>
    <w:p w:rsidR="009B0FB4" w:rsidRPr="00791591" w:rsidRDefault="009B0FB4">
      <w:r>
        <w:t>4) How much will each section cost you to fill?  What is the total cost of the patio?</w:t>
      </w:r>
    </w:p>
    <w:sectPr w:rsidR="009B0FB4" w:rsidRPr="00791591" w:rsidSect="009C3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7A"/>
    <w:rsid w:val="00222920"/>
    <w:rsid w:val="005A33EF"/>
    <w:rsid w:val="006D5AD1"/>
    <w:rsid w:val="00791591"/>
    <w:rsid w:val="009B0FB4"/>
    <w:rsid w:val="009C3A7A"/>
    <w:rsid w:val="00D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5922C-EEDA-47C7-A234-12F41A2B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2015-06-19T13:55:00Z</dcterms:created>
  <dcterms:modified xsi:type="dcterms:W3CDTF">2015-06-19T14:11:00Z</dcterms:modified>
</cp:coreProperties>
</file>