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E82FE4">
      <w:r>
        <w:t>Law of Sines &amp; Law of Cosines</w:t>
      </w:r>
    </w:p>
    <w:p w:rsidR="00E82FE4" w:rsidRPr="00E82FE4" w:rsidRDefault="00E82FE4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E82FE4">
      <w:r>
        <w:t>Students will use the law of sines and law of cosines to find missing sides and angles of triangles</w:t>
      </w:r>
    </w:p>
    <w:p w:rsidR="00E82FE4" w:rsidRPr="00E82FE4" w:rsidRDefault="00E82FE4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E82FE4" w:rsidRPr="00F70D60" w:rsidRDefault="0006372C" w:rsidP="00E82FE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E82FE4" w:rsidRPr="00F70D60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CCSS.MATH.CONTENT.HSG.SRT.C.8</w:t>
        </w:r>
        <w:r w:rsidR="00E82FE4" w:rsidRPr="00F70D60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E82FE4" w:rsidRPr="00F70D60">
        <w:rPr>
          <w:rFonts w:asciiTheme="minorHAnsi" w:hAnsiTheme="minorHAnsi"/>
          <w:color w:val="202020"/>
          <w:sz w:val="22"/>
          <w:szCs w:val="22"/>
        </w:rPr>
        <w:t>Use trigonometric ratios and the Pythagorean Theorem to solve right triangles in applied problems.</w:t>
      </w:r>
    </w:p>
    <w:p w:rsidR="00E82FE4" w:rsidRPr="00F70D60" w:rsidRDefault="00E82FE4" w:rsidP="00E82FE4"/>
    <w:p w:rsidR="00E82FE4" w:rsidRPr="00F70D60" w:rsidRDefault="0006372C" w:rsidP="00E82FE4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proofErr w:type="gramStart"/>
        <w:r w:rsidR="00E82FE4" w:rsidRPr="00F70D60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CCSS.MATH.CONTENT.HSG.SRT.D.10</w:t>
        </w:r>
        <w:proofErr w:type="gramEnd"/>
        <w:r w:rsidR="00E82FE4" w:rsidRPr="00F70D60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E82FE4" w:rsidRPr="00F70D60">
        <w:rPr>
          <w:rFonts w:asciiTheme="minorHAnsi" w:hAnsiTheme="minorHAnsi"/>
          <w:color w:val="202020"/>
          <w:sz w:val="22"/>
          <w:szCs w:val="22"/>
        </w:rPr>
        <w:t>(+) Prove the Laws of Sines and Cosines and use them to solve problems.</w:t>
      </w:r>
    </w:p>
    <w:p w:rsidR="00CE2D39" w:rsidRPr="00F70D60" w:rsidRDefault="00E82FE4" w:rsidP="00E82FE4">
      <w:pPr>
        <w:rPr>
          <w:color w:val="202020"/>
        </w:rPr>
      </w:pPr>
      <w:r w:rsidRPr="00F70D60">
        <w:br/>
      </w:r>
      <w:hyperlink r:id="rId6" w:history="1">
        <w:proofErr w:type="gramStart"/>
        <w:r w:rsidRPr="00F70D60">
          <w:rPr>
            <w:rStyle w:val="Hyperlink"/>
            <w:smallCaps/>
            <w:color w:val="373737"/>
            <w:u w:val="none"/>
          </w:rPr>
          <w:t>CCSS.MATH.CONTENT.HSG.SRT.D.11</w:t>
        </w:r>
        <w:proofErr w:type="gramEnd"/>
        <w:r w:rsidRPr="00F70D60">
          <w:rPr>
            <w:color w:val="202020"/>
          </w:rPr>
          <w:br/>
        </w:r>
      </w:hyperlink>
      <w:r w:rsidRPr="00F70D60">
        <w:rPr>
          <w:color w:val="202020"/>
        </w:rPr>
        <w:t>(+) Understand and apply the Law of Sines and the Law of Cosines to find unknown measurements in right and non-right triangles (e.g., surveying problems, resultant forces).</w:t>
      </w:r>
    </w:p>
    <w:p w:rsidR="00E82FE4" w:rsidRDefault="00E82FE4" w:rsidP="00E82FE4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E82FE4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known lengths from Google Maps and trigonometry with Law of Sines &amp; Cosines to find unknown lengths and angles</w:t>
      </w:r>
    </w:p>
    <w:p w:rsidR="0006372C" w:rsidRDefault="0006372C" w:rsidP="00A02CCC">
      <w:pPr>
        <w:rPr>
          <w:rFonts w:ascii="Calibri" w:hAnsi="Calibri"/>
          <w:color w:val="202020"/>
        </w:rPr>
      </w:pPr>
    </w:p>
    <w:p w:rsidR="0006372C" w:rsidRDefault="0006372C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law of sines and law of cosines to find the length of a river to build a bridge using known measurements.</w:t>
      </w:r>
      <w:bookmarkStart w:id="0" w:name="_GoBack"/>
      <w:bookmarkEnd w:id="0"/>
    </w:p>
    <w:p w:rsidR="00E82FE4" w:rsidRDefault="00E82FE4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06372C" w:rsidRPr="0006372C" w:rsidRDefault="0006372C">
      <w:r w:rsidRPr="0006372C">
        <w:t>Strings, tape measures, protractors, tarp for body of water</w:t>
      </w:r>
    </w:p>
    <w:p w:rsidR="00F70D60" w:rsidRPr="00F70D60" w:rsidRDefault="00F70D60">
      <w:proofErr w:type="gramStart"/>
      <w:r w:rsidRPr="00F70D60">
        <w:t>iPad</w:t>
      </w:r>
      <w:proofErr w:type="gramEnd"/>
      <w:r w:rsidRPr="00F70D60">
        <w:t xml:space="preserve"> with Geometry Pad App</w:t>
      </w:r>
    </w:p>
    <w:p w:rsidR="00CE2D39" w:rsidRPr="00A02CCC" w:rsidRDefault="00E82FE4">
      <w:r>
        <w:t>Law of Sines &amp; Cosines Activity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06372C"/>
    <w:rsid w:val="00163603"/>
    <w:rsid w:val="001E3FF8"/>
    <w:rsid w:val="00335090"/>
    <w:rsid w:val="00453C11"/>
    <w:rsid w:val="004648F8"/>
    <w:rsid w:val="004F1DF3"/>
    <w:rsid w:val="004F2038"/>
    <w:rsid w:val="00A02CCC"/>
    <w:rsid w:val="00A030BE"/>
    <w:rsid w:val="00B75E60"/>
    <w:rsid w:val="00CE2D39"/>
    <w:rsid w:val="00D16CA5"/>
    <w:rsid w:val="00D75E17"/>
    <w:rsid w:val="00DF2EB4"/>
    <w:rsid w:val="00E823ED"/>
    <w:rsid w:val="00E82FE4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D/11/" TargetMode="External"/><Relationship Id="rId5" Type="http://schemas.openxmlformats.org/officeDocument/2006/relationships/hyperlink" Target="http://www.corestandards.org/Math/Content/HSG/SRT/D/10/" TargetMode="External"/><Relationship Id="rId4" Type="http://schemas.openxmlformats.org/officeDocument/2006/relationships/hyperlink" Target="http://www.corestandards.org/Math/Content/HSG/SRT/C/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2015-06-12T13:22:00Z</dcterms:created>
  <dcterms:modified xsi:type="dcterms:W3CDTF">2015-06-18T20:33:00Z</dcterms:modified>
</cp:coreProperties>
</file>