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9E7FE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Relationship between Sides and Area of Similar Figures</w:t>
      </w:r>
    </w:p>
    <w:p w:rsidR="009E7FEB" w:rsidRDefault="009E7FEB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9E7FEB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explore the relationship between the side lengths and areas of similar figures.</w:t>
      </w:r>
    </w:p>
    <w:p w:rsidR="009E7FEB" w:rsidRDefault="009E7FEB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9E7FEB" w:rsidRPr="009E7FEB" w:rsidRDefault="0005647E" w:rsidP="009E7FE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9E7FEB" w:rsidRPr="009E7FEB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CCSS.MATH.CONTENT.HSG.SRT.A.2</w:t>
        </w:r>
        <w:r w:rsidR="009E7FEB" w:rsidRPr="009E7FEB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proofErr w:type="gramStart"/>
      <w:r w:rsidR="009E7FEB" w:rsidRPr="009E7FEB">
        <w:rPr>
          <w:rFonts w:asciiTheme="minorHAnsi" w:hAnsiTheme="minorHAnsi"/>
          <w:color w:val="202020"/>
          <w:sz w:val="22"/>
          <w:szCs w:val="22"/>
        </w:rPr>
        <w:t>Given</w:t>
      </w:r>
      <w:proofErr w:type="gramEnd"/>
      <w:r w:rsidR="009E7FEB" w:rsidRPr="009E7FEB">
        <w:rPr>
          <w:rFonts w:asciiTheme="minorHAnsi" w:hAnsiTheme="minorHAnsi"/>
          <w:color w:val="202020"/>
          <w:sz w:val="22"/>
          <w:szCs w:val="22"/>
        </w:rPr>
        <w:t xml:space="preserve"> two figures, use the definition of similarity in terms of similarity transformations to decide if they are similar; explain using similarity transformations the meaning of similarity for triangles as the equality of all corresponding pairs of angles and the proportionality of all corresponding pairs of sides.</w:t>
      </w:r>
    </w:p>
    <w:p w:rsidR="009E7FEB" w:rsidRPr="009E7FEB" w:rsidRDefault="009E7FEB" w:rsidP="009E7FEB"/>
    <w:p w:rsidR="009E7FEB" w:rsidRPr="009E7FEB" w:rsidRDefault="0005647E" w:rsidP="009E7FE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9E7FEB" w:rsidRPr="009E7FEB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CCSS.MATH.CONTENT.HSG.SRT.A.3</w:t>
        </w:r>
        <w:r w:rsidR="009E7FEB" w:rsidRPr="009E7FEB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9E7FEB" w:rsidRPr="009E7FEB">
        <w:rPr>
          <w:rFonts w:asciiTheme="minorHAnsi" w:hAnsiTheme="minorHAnsi"/>
          <w:color w:val="202020"/>
          <w:sz w:val="22"/>
          <w:szCs w:val="22"/>
        </w:rPr>
        <w:t>Use the properties of similarity transformations to establish the AA criterion for two triangles to be similar.</w:t>
      </w:r>
    </w:p>
    <w:p w:rsidR="009E7FEB" w:rsidRPr="009E7FEB" w:rsidRDefault="009E7FEB" w:rsidP="009E7FEB"/>
    <w:p w:rsidR="009E7FEB" w:rsidRPr="009E7FEB" w:rsidRDefault="0005647E" w:rsidP="009E7FEB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6" w:history="1">
        <w:r w:rsidR="009E7FEB" w:rsidRPr="009E7FEB">
          <w:rPr>
            <w:rStyle w:val="Hyperlink"/>
            <w:rFonts w:asciiTheme="minorHAnsi" w:hAnsiTheme="minorHAnsi"/>
            <w:i/>
            <w:iCs/>
            <w:smallCaps/>
            <w:color w:val="373737"/>
            <w:sz w:val="22"/>
            <w:szCs w:val="22"/>
            <w:u w:val="none"/>
          </w:rPr>
          <w:t>CCSS.MATH.CONTENT.HSG.SRT.B.5</w:t>
        </w:r>
        <w:r w:rsidR="009E7FEB" w:rsidRPr="009E7FEB">
          <w:rPr>
            <w:rFonts w:asciiTheme="minorHAnsi" w:hAnsiTheme="minorHAnsi"/>
            <w:i/>
            <w:iCs/>
            <w:color w:val="202020"/>
            <w:sz w:val="22"/>
            <w:szCs w:val="22"/>
          </w:rPr>
          <w:br/>
        </w:r>
      </w:hyperlink>
      <w:r w:rsidR="009E7FEB" w:rsidRPr="009E7FEB">
        <w:rPr>
          <w:rFonts w:asciiTheme="minorHAnsi" w:hAnsiTheme="minorHAnsi"/>
          <w:color w:val="202020"/>
          <w:sz w:val="22"/>
          <w:szCs w:val="22"/>
        </w:rPr>
        <w:t>Use congruence and similarity criteria for triangles to solve problems and to prove relationships in geometric figures.</w:t>
      </w:r>
    </w:p>
    <w:p w:rsidR="009E7FEB" w:rsidRPr="009E7FEB" w:rsidRDefault="009E7FEB" w:rsidP="009E7FEB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9E7FEB" w:rsidRPr="009E7FEB" w:rsidRDefault="009E7FEB" w:rsidP="009E7F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EB">
        <w:rPr>
          <w:rFonts w:ascii="Calibri" w:eastAsia="Times New Roman" w:hAnsi="Calibri" w:cs="Times New Roman"/>
          <w:color w:val="000000"/>
        </w:rPr>
        <w:t>Step 1 Give students the 12 by 5 rectangle and have them calculate the area.   Show the students a rectangle with double the dimensions and have them estimate what they think the area will be.</w:t>
      </w:r>
    </w:p>
    <w:p w:rsidR="009E7FEB" w:rsidRPr="009E7FEB" w:rsidRDefault="009E7FEB" w:rsidP="009E7F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EB">
        <w:rPr>
          <w:rFonts w:ascii="Calibri" w:eastAsia="Times New Roman" w:hAnsi="Calibri" w:cs="Times New Roman"/>
          <w:color w:val="000000"/>
        </w:rPr>
        <w:t>After the discussion have them calculate the area – but don’t give them the relationship yet.</w:t>
      </w:r>
    </w:p>
    <w:p w:rsidR="00453C11" w:rsidRDefault="009E7FEB" w:rsidP="009E7FEB">
      <w:pPr>
        <w:rPr>
          <w:rFonts w:ascii="Calibri" w:eastAsia="Times New Roman" w:hAnsi="Calibri" w:cs="Times New Roman"/>
          <w:color w:val="000000"/>
        </w:rPr>
      </w:pPr>
      <w:r w:rsidRPr="009E7FEB">
        <w:rPr>
          <w:rFonts w:ascii="Calibri" w:eastAsia="Times New Roman" w:hAnsi="Calibri" w:cs="Times New Roman"/>
          <w:color w:val="000000"/>
        </w:rPr>
        <w:t>Step 2   Have the students calculate ratio of sides of similar figures and then find the ratio of the area of similar figures.   Ask students to find the pattern</w:t>
      </w:r>
    </w:p>
    <w:p w:rsidR="009E7FEB" w:rsidRDefault="009E7FEB" w:rsidP="009E7FEB">
      <w:pPr>
        <w:rPr>
          <w:rFonts w:ascii="Calibri" w:eastAsia="Times New Roman" w:hAnsi="Calibri" w:cs="Times New Roman"/>
          <w:color w:val="000000"/>
        </w:rPr>
      </w:pPr>
    </w:p>
    <w:p w:rsidR="009E7FEB" w:rsidRPr="009E7FEB" w:rsidRDefault="009E7FEB" w:rsidP="009E7F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FEB">
        <w:rPr>
          <w:rFonts w:ascii="Calibri" w:eastAsia="Times New Roman" w:hAnsi="Calibri" w:cs="Times New Roman"/>
          <w:color w:val="000000"/>
        </w:rPr>
        <w:t>Students will determine cost of an area for materials based on a blue print drawing</w:t>
      </w:r>
    </w:p>
    <w:p w:rsidR="009E7FEB" w:rsidRDefault="009E7FEB" w:rsidP="009E7FEB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  <w:bookmarkStart w:id="0" w:name="_GoBack"/>
      <w:bookmarkEnd w:id="0"/>
    </w:p>
    <w:p w:rsidR="0005647E" w:rsidRPr="0005647E" w:rsidRDefault="0005647E">
      <w:r w:rsidRPr="0005647E">
        <w:t>Blue print drawing of a home</w:t>
      </w:r>
    </w:p>
    <w:p w:rsidR="009E7FEB" w:rsidRPr="009E7FEB" w:rsidRDefault="009E7FEB">
      <w:r>
        <w:t>Area of Similar Figures W.S.</w:t>
      </w:r>
    </w:p>
    <w:p w:rsidR="00CE2D39" w:rsidRPr="00A02CCC" w:rsidRDefault="00CE2D39"/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05647E"/>
    <w:rsid w:val="00163603"/>
    <w:rsid w:val="001E3FF8"/>
    <w:rsid w:val="00335090"/>
    <w:rsid w:val="004374B2"/>
    <w:rsid w:val="00453C11"/>
    <w:rsid w:val="004F1DF3"/>
    <w:rsid w:val="004F2038"/>
    <w:rsid w:val="006A4272"/>
    <w:rsid w:val="009E7FEB"/>
    <w:rsid w:val="00A02CCC"/>
    <w:rsid w:val="00A030BE"/>
    <w:rsid w:val="00B0730C"/>
    <w:rsid w:val="00CE2D39"/>
    <w:rsid w:val="00D75E17"/>
    <w:rsid w:val="00DF2EB4"/>
    <w:rsid w:val="00E9111A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B/5/" TargetMode="External"/><Relationship Id="rId5" Type="http://schemas.openxmlformats.org/officeDocument/2006/relationships/hyperlink" Target="http://www.corestandards.org/Math/Content/HSG/SRT/A/3/" TargetMode="External"/><Relationship Id="rId4" Type="http://schemas.openxmlformats.org/officeDocument/2006/relationships/hyperlink" Target="http://www.corestandards.org/Math/Content/HSG/SRT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2015-06-12T13:12:00Z</dcterms:created>
  <dcterms:modified xsi:type="dcterms:W3CDTF">2015-06-18T19:29:00Z</dcterms:modified>
</cp:coreProperties>
</file>